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60A9F" w14:textId="09FF5E05" w:rsidR="00A43A95" w:rsidRDefault="00A43A95"/>
    <w:p w14:paraId="1420BA18" w14:textId="367C4CEB" w:rsidR="00016A7F" w:rsidRDefault="00016A7F" w:rsidP="00016A7F">
      <w:pPr>
        <w:spacing w:after="0" w:line="288" w:lineRule="auto"/>
        <w:rPr>
          <w:rFonts w:cs="Arial"/>
          <w:b/>
          <w:color w:val="981D97"/>
          <w:sz w:val="40"/>
          <w:szCs w:val="40"/>
        </w:rPr>
      </w:pPr>
      <w:r w:rsidRPr="00016A7F">
        <w:rPr>
          <w:rFonts w:cs="Arial"/>
          <w:b/>
          <w:color w:val="981D97"/>
          <w:sz w:val="40"/>
          <w:szCs w:val="40"/>
        </w:rPr>
        <w:t>Water Leakage Technician</w:t>
      </w:r>
      <w:r>
        <w:rPr>
          <w:rFonts w:cs="Arial"/>
          <w:b/>
          <w:color w:val="981D97"/>
          <w:sz w:val="40"/>
          <w:szCs w:val="40"/>
        </w:rPr>
        <w:t>: Work Log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0400"/>
      </w:tblGrid>
      <w:tr w:rsidR="009A2E9A" w:rsidRPr="00016A7F" w14:paraId="74E2B90E" w14:textId="77777777" w:rsidTr="00A34156">
        <w:tc>
          <w:tcPr>
            <w:tcW w:w="3487" w:type="dxa"/>
          </w:tcPr>
          <w:p w14:paraId="21BCC702" w14:textId="2B029917" w:rsidR="009A2E9A" w:rsidRDefault="009A2E9A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  <w:r>
              <w:rPr>
                <w:rFonts w:cs="Arial"/>
                <w:b/>
                <w:color w:val="981D97"/>
                <w:sz w:val="22"/>
              </w:rPr>
              <w:t>Apprentice Name</w:t>
            </w:r>
            <w:r w:rsidR="004A594E">
              <w:rPr>
                <w:rFonts w:cs="Arial"/>
                <w:b/>
                <w:color w:val="981D97"/>
                <w:sz w:val="22"/>
              </w:rPr>
              <w:t>/Employer</w:t>
            </w:r>
            <w:r>
              <w:rPr>
                <w:rFonts w:cs="Arial"/>
                <w:b/>
                <w:color w:val="981D97"/>
                <w:sz w:val="22"/>
              </w:rPr>
              <w:t>:</w:t>
            </w:r>
          </w:p>
          <w:p w14:paraId="36BFFC33" w14:textId="5FB0EE8F" w:rsidR="00900089" w:rsidRPr="00016A7F" w:rsidRDefault="00900089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</w:p>
        </w:tc>
        <w:tc>
          <w:tcPr>
            <w:tcW w:w="10400" w:type="dxa"/>
          </w:tcPr>
          <w:p w14:paraId="37ED2222" w14:textId="77777777" w:rsidR="009A2E9A" w:rsidRPr="00016A7F" w:rsidRDefault="009A2E9A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</w:p>
        </w:tc>
      </w:tr>
      <w:tr w:rsidR="00D31AEA" w:rsidRPr="00016A7F" w14:paraId="33D6A823" w14:textId="77777777" w:rsidTr="00C83354">
        <w:tc>
          <w:tcPr>
            <w:tcW w:w="3487" w:type="dxa"/>
          </w:tcPr>
          <w:p w14:paraId="38E241DA" w14:textId="5ACE21E3" w:rsidR="00D31AEA" w:rsidRPr="00016A7F" w:rsidRDefault="00D31AEA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  <w:r>
              <w:rPr>
                <w:rFonts w:cs="Arial"/>
                <w:b/>
                <w:color w:val="981D97"/>
                <w:sz w:val="22"/>
              </w:rPr>
              <w:t>Coverage checked by (provider)</w:t>
            </w:r>
          </w:p>
        </w:tc>
        <w:tc>
          <w:tcPr>
            <w:tcW w:w="10400" w:type="dxa"/>
          </w:tcPr>
          <w:p w14:paraId="6CE0DCFE" w14:textId="77777777" w:rsidR="00D31AEA" w:rsidRPr="00016A7F" w:rsidRDefault="00D31AEA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</w:p>
        </w:tc>
      </w:tr>
      <w:tr w:rsidR="00D31AEA" w:rsidRPr="00016A7F" w14:paraId="02051099" w14:textId="77777777" w:rsidTr="002B7009">
        <w:tc>
          <w:tcPr>
            <w:tcW w:w="13887" w:type="dxa"/>
            <w:gridSpan w:val="2"/>
          </w:tcPr>
          <w:p w14:paraId="2BE05E9A" w14:textId="12A504AC" w:rsidR="00D31AEA" w:rsidRPr="00D31AEA" w:rsidRDefault="00D31AEA" w:rsidP="00016A7F">
            <w:pPr>
              <w:spacing w:after="0" w:line="288" w:lineRule="auto"/>
              <w:rPr>
                <w:rFonts w:cs="Arial"/>
                <w:b/>
                <w:color w:val="000000" w:themeColor="text1"/>
                <w:sz w:val="22"/>
              </w:rPr>
            </w:pPr>
            <w:r>
              <w:rPr>
                <w:rFonts w:cs="Arial"/>
                <w:b/>
                <w:color w:val="000000" w:themeColor="text1"/>
                <w:sz w:val="22"/>
              </w:rPr>
              <w:t xml:space="preserve">Please ensure this </w:t>
            </w:r>
            <w:r w:rsidR="00C65DB1">
              <w:rPr>
                <w:rFonts w:cs="Arial"/>
                <w:b/>
                <w:color w:val="000000" w:themeColor="text1"/>
                <w:sz w:val="22"/>
              </w:rPr>
              <w:t xml:space="preserve">mapping document signposts </w:t>
            </w:r>
            <w:r w:rsidR="00805506">
              <w:rPr>
                <w:rFonts w:cs="Arial"/>
                <w:b/>
                <w:color w:val="000000" w:themeColor="text1"/>
                <w:sz w:val="22"/>
              </w:rPr>
              <w:t xml:space="preserve">valid evidence in the Work Log that has been </w:t>
            </w:r>
            <w:r w:rsidR="004C287B">
              <w:rPr>
                <w:rFonts w:cs="Arial"/>
                <w:b/>
                <w:color w:val="000000" w:themeColor="text1"/>
                <w:sz w:val="22"/>
              </w:rPr>
              <w:t xml:space="preserve">correctly </w:t>
            </w:r>
            <w:r w:rsidR="00805506">
              <w:rPr>
                <w:rFonts w:cs="Arial"/>
                <w:b/>
                <w:color w:val="000000" w:themeColor="text1"/>
                <w:sz w:val="22"/>
              </w:rPr>
              <w:t>cross</w:t>
            </w:r>
            <w:r w:rsidR="004C287B">
              <w:rPr>
                <w:rFonts w:cs="Arial"/>
                <w:b/>
                <w:color w:val="000000" w:themeColor="text1"/>
                <w:sz w:val="22"/>
              </w:rPr>
              <w:t>-</w:t>
            </w:r>
            <w:r w:rsidR="00805506">
              <w:rPr>
                <w:rFonts w:cs="Arial"/>
                <w:b/>
                <w:color w:val="000000" w:themeColor="text1"/>
                <w:sz w:val="22"/>
              </w:rPr>
              <w:t>referenced</w:t>
            </w:r>
            <w:r w:rsidR="00C65DB1">
              <w:rPr>
                <w:rFonts w:cs="Arial"/>
                <w:b/>
                <w:color w:val="000000" w:themeColor="text1"/>
                <w:sz w:val="22"/>
              </w:rPr>
              <w:t xml:space="preserve"> </w:t>
            </w:r>
            <w:r w:rsidR="004C287B">
              <w:rPr>
                <w:rFonts w:cs="Arial"/>
                <w:b/>
                <w:color w:val="000000" w:themeColor="text1"/>
                <w:sz w:val="22"/>
              </w:rPr>
              <w:t xml:space="preserve">and submit to EUIAS </w:t>
            </w:r>
            <w:r w:rsidR="00900089">
              <w:rPr>
                <w:rFonts w:cs="Arial"/>
                <w:b/>
                <w:color w:val="000000" w:themeColor="text1"/>
                <w:sz w:val="22"/>
              </w:rPr>
              <w:t>along with the Work Log.</w:t>
            </w:r>
          </w:p>
        </w:tc>
      </w:tr>
    </w:tbl>
    <w:p w14:paraId="24C69AF1" w14:textId="7232E112" w:rsidR="00016A7F" w:rsidRDefault="00016A7F"/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1973"/>
        <w:gridCol w:w="534"/>
        <w:gridCol w:w="5972"/>
        <w:gridCol w:w="5109"/>
      </w:tblGrid>
      <w:tr w:rsidR="00284C22" w:rsidRPr="00284C22" w14:paraId="4A05791B" w14:textId="11251349" w:rsidTr="35C2B988">
        <w:trPr>
          <w:cantSplit/>
          <w:trHeight w:val="1134"/>
          <w:tblHeader/>
        </w:trPr>
        <w:tc>
          <w:tcPr>
            <w:tcW w:w="1973" w:type="dxa"/>
            <w:shd w:val="clear" w:color="auto" w:fill="981D97"/>
          </w:tcPr>
          <w:p w14:paraId="5B30B699" w14:textId="77777777" w:rsidR="00284C22" w:rsidRPr="00284C22" w:rsidRDefault="00284C22" w:rsidP="00501A74">
            <w:pPr>
              <w:spacing w:after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Section</w:t>
            </w:r>
          </w:p>
        </w:tc>
        <w:tc>
          <w:tcPr>
            <w:tcW w:w="534" w:type="dxa"/>
            <w:shd w:val="clear" w:color="auto" w:fill="981D97"/>
            <w:textDirection w:val="btLr"/>
            <w:vAlign w:val="center"/>
          </w:tcPr>
          <w:p w14:paraId="24D51D46" w14:textId="77777777" w:rsidR="00284C22" w:rsidRPr="00284C22" w:rsidRDefault="00284C22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Grade</w:t>
            </w:r>
          </w:p>
        </w:tc>
        <w:tc>
          <w:tcPr>
            <w:tcW w:w="5972" w:type="dxa"/>
            <w:shd w:val="clear" w:color="auto" w:fill="981D97"/>
          </w:tcPr>
          <w:p w14:paraId="0E287237" w14:textId="77777777" w:rsidR="00284C22" w:rsidRDefault="00284C22" w:rsidP="00501A74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Portfolio Evidence Requirement from </w:t>
            </w:r>
            <w:r w:rsidRPr="00284C22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Work Log</w:t>
            </w:r>
          </w:p>
          <w:p w14:paraId="1ED0C43F" w14:textId="3FB7230F" w:rsidR="003565A2" w:rsidRPr="00284C22" w:rsidRDefault="003565A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Circle evidence </w:t>
            </w:r>
            <w:r w:rsidR="00395CD4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type(s)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 and enter </w:t>
            </w:r>
            <w:r w:rsidR="0004080A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location in next </w:t>
            </w:r>
            <w:proofErr w:type="spellStart"/>
            <w:r w:rsidR="0004080A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colum</w:t>
            </w:r>
            <w:proofErr w:type="spellEnd"/>
          </w:p>
        </w:tc>
        <w:tc>
          <w:tcPr>
            <w:tcW w:w="5109" w:type="dxa"/>
            <w:shd w:val="clear" w:color="auto" w:fill="981D97"/>
          </w:tcPr>
          <w:p w14:paraId="56618B25" w14:textId="7932B627" w:rsidR="00284C22" w:rsidRPr="00284C22" w:rsidRDefault="00284C22" w:rsidP="00501A74">
            <w:pPr>
              <w:spacing w:after="0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284C22" w:rsidRPr="00284C22" w14:paraId="0F93026C" w14:textId="7723EA0C" w:rsidTr="35C2B988">
        <w:trPr>
          <w:cantSplit/>
          <w:trHeight w:val="1134"/>
        </w:trPr>
        <w:tc>
          <w:tcPr>
            <w:tcW w:w="1973" w:type="dxa"/>
            <w:vMerge w:val="restart"/>
          </w:tcPr>
          <w:p w14:paraId="4F03E0F1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>1. Knowledge and application of relevant health and safety, environmental and industry standards and regulations, policies and procedures</w:t>
            </w:r>
          </w:p>
          <w:p w14:paraId="62D9591D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  <w:t xml:space="preserve">K1, K3, </w:t>
            </w:r>
            <w:r w:rsidRPr="00284C22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S7, S8, S9</w:t>
            </w:r>
          </w:p>
        </w:tc>
        <w:tc>
          <w:tcPr>
            <w:tcW w:w="534" w:type="dxa"/>
            <w:textDirection w:val="btLr"/>
            <w:vAlign w:val="center"/>
          </w:tcPr>
          <w:p w14:paraId="77EE81DF" w14:textId="77777777" w:rsidR="00284C22" w:rsidRPr="00284C22" w:rsidRDefault="00284C22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13F94538" w14:textId="77777777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Minimum requirement to evidence at least 2 ‘Pass’ examples, such as</w:t>
            </w:r>
          </w:p>
          <w:p w14:paraId="5CE13CE6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Training / certificates / attendance at training courses relating to H&amp;S, environmental, regulatory and HR requirements (e.g. Toolbox talks, induction) </w:t>
            </w:r>
          </w:p>
          <w:p w14:paraId="47EA2F4D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Knowledge of where to access H&amp;S, environmental and industry information</w:t>
            </w:r>
          </w:p>
          <w:p w14:paraId="7E257E73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Reporting any faults, loss or issues with equipment </w:t>
            </w:r>
          </w:p>
          <w:p w14:paraId="7F710E0A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Suggesting and implementing appropriate control measures </w:t>
            </w:r>
          </w:p>
          <w:p w14:paraId="7EAE8F89" w14:textId="77777777" w:rsid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Identifying changing situations in the workplace and taking the appropriate action</w:t>
            </w:r>
          </w:p>
          <w:p w14:paraId="215F0BB9" w14:textId="77777777" w:rsidR="007B0A35" w:rsidRDefault="007B0A35" w:rsidP="007B0A35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Other)</w:t>
            </w:r>
          </w:p>
          <w:p w14:paraId="2F349709" w14:textId="305AAB01" w:rsidR="007B0A35" w:rsidRPr="00284C22" w:rsidRDefault="007B0A35" w:rsidP="007B0A35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9" w:type="dxa"/>
          </w:tcPr>
          <w:p w14:paraId="37D6C5DF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62BE1B56" w14:textId="4571CB10" w:rsidTr="35C2B988">
        <w:trPr>
          <w:cantSplit/>
          <w:trHeight w:val="1134"/>
        </w:trPr>
        <w:tc>
          <w:tcPr>
            <w:tcW w:w="1973" w:type="dxa"/>
            <w:vMerge/>
          </w:tcPr>
          <w:p w14:paraId="15D0AE05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75A58283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5972" w:type="dxa"/>
          </w:tcPr>
          <w:p w14:paraId="698CD9FE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Voluntarily engaging with employer to make contributions to health and safety improvements and initiatives</w:t>
            </w:r>
          </w:p>
          <w:p w14:paraId="5B93E686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Understanding of the wider ranging consequences of not following standards, regulations, policies and procedures </w:t>
            </w:r>
          </w:p>
          <w:p w14:paraId="53FF892E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Continuously updating knowledge regarding health, safety, environmental and industry standards and procedures</w:t>
            </w:r>
          </w:p>
          <w:p w14:paraId="0D3E9623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Understanding of wider ranging consequences of not working safely and carrying out risk assessments</w:t>
            </w:r>
          </w:p>
          <w:p w14:paraId="351269D3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Explaining the need to maintain and store PPE and other safety equipment</w:t>
            </w:r>
          </w:p>
          <w:p w14:paraId="1E728478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Explaining the wider ranging consequences of not working appropriately with (including storage and disposal of) chemicals</w:t>
            </w:r>
          </w:p>
          <w:p w14:paraId="2A50A7A4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Monitoring safety equipment use and compliance in others</w:t>
            </w:r>
          </w:p>
          <w:p w14:paraId="733C1352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Voluntarily taking an active role in completing safety compliance checks for others</w:t>
            </w:r>
          </w:p>
        </w:tc>
        <w:tc>
          <w:tcPr>
            <w:tcW w:w="5109" w:type="dxa"/>
          </w:tcPr>
          <w:p w14:paraId="3987F07E" w14:textId="77777777" w:rsidR="00284C22" w:rsidRPr="00284C22" w:rsidRDefault="00284C22" w:rsidP="00BC5EB4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22" w:rsidRPr="00284C22" w14:paraId="608BD270" w14:textId="2F21D6C9" w:rsidTr="35C2B988">
        <w:trPr>
          <w:cantSplit/>
          <w:trHeight w:val="1134"/>
        </w:trPr>
        <w:tc>
          <w:tcPr>
            <w:tcW w:w="1973" w:type="dxa"/>
          </w:tcPr>
          <w:p w14:paraId="322B9779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 xml:space="preserve">2. Knowledge and application of water industry operations and maintenance practices, processes and procedures </w:t>
            </w: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>in water network operations</w:t>
            </w:r>
          </w:p>
          <w:p w14:paraId="4D5EBFA5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color w:val="000000"/>
                <w:sz w:val="20"/>
                <w:szCs w:val="20"/>
              </w:rPr>
              <w:t>K2, K4, S10</w:t>
            </w:r>
          </w:p>
        </w:tc>
        <w:tc>
          <w:tcPr>
            <w:tcW w:w="534" w:type="dxa"/>
            <w:textDirection w:val="btLr"/>
            <w:vAlign w:val="center"/>
          </w:tcPr>
          <w:p w14:paraId="3D15FED5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0FDDFEEF" w14:textId="609F42FE" w:rsidR="00284C22" w:rsidRPr="00284C22" w:rsidRDefault="00284C22" w:rsidP="00501A74">
            <w:pPr>
              <w:rPr>
                <w:sz w:val="20"/>
                <w:szCs w:val="20"/>
              </w:rPr>
            </w:pPr>
            <w:r w:rsidRPr="35C2B988">
              <w:rPr>
                <w:sz w:val="20"/>
                <w:szCs w:val="20"/>
              </w:rPr>
              <w:t xml:space="preserve">Minimum requirement to evidence at least </w:t>
            </w:r>
            <w:r w:rsidR="5D23A2A2" w:rsidRPr="35C2B988">
              <w:rPr>
                <w:sz w:val="20"/>
                <w:szCs w:val="20"/>
              </w:rPr>
              <w:t>2</w:t>
            </w:r>
            <w:r w:rsidRPr="35C2B988">
              <w:rPr>
                <w:sz w:val="20"/>
                <w:szCs w:val="20"/>
              </w:rPr>
              <w:t xml:space="preserve"> ‘Pass’ examples, such as</w:t>
            </w:r>
          </w:p>
          <w:p w14:paraId="5289CA39" w14:textId="77777777" w:rsidR="00284C22" w:rsidRPr="00284C22" w:rsidRDefault="00284C22" w:rsidP="00016A7F">
            <w:pPr>
              <w:pStyle w:val="MyBullet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Knowledge of company operations and maintenance policies and procedures and where to find them e.g. sampling procedures, flow monitoring</w:t>
            </w:r>
          </w:p>
          <w:p w14:paraId="2A70A8DD" w14:textId="77777777" w:rsidR="00284C22" w:rsidRPr="00E6561D" w:rsidRDefault="00284C22" w:rsidP="00016A7F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Training / certificates / attendance at training courses relating to operations and maintenance practices, processes and procedures</w:t>
            </w:r>
          </w:p>
          <w:p w14:paraId="0B1FDDC7" w14:textId="288030BF" w:rsidR="00E6561D" w:rsidRPr="00E6561D" w:rsidRDefault="00E6561D" w:rsidP="00E6561D">
            <w:pPr>
              <w:spacing w:after="0" w:line="288" w:lineRule="auto"/>
              <w:ind w:left="80"/>
              <w:rPr>
                <w:rFonts w:cs="Arial"/>
                <w:color w:val="000000" w:themeColor="text1"/>
                <w:sz w:val="20"/>
                <w:szCs w:val="20"/>
              </w:rPr>
            </w:pPr>
            <w:r w:rsidRPr="00E6561D">
              <w:rPr>
                <w:rFonts w:cs="Arial"/>
                <w:color w:val="000000" w:themeColor="text1"/>
                <w:sz w:val="20"/>
                <w:szCs w:val="20"/>
              </w:rPr>
              <w:t>Other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9" w:type="dxa"/>
          </w:tcPr>
          <w:p w14:paraId="40399BA9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5713B6AB" w14:textId="7D157689" w:rsidTr="35C2B988">
        <w:trPr>
          <w:cantSplit/>
          <w:trHeight w:val="1134"/>
        </w:trPr>
        <w:tc>
          <w:tcPr>
            <w:tcW w:w="1973" w:type="dxa"/>
            <w:vMerge w:val="restart"/>
          </w:tcPr>
          <w:p w14:paraId="6F1506E6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3.Use theory and principles to undertake fault finding, testing and analysis on specific equipment, instruments and IT systems and interpret the results to implement effective solutions</w:t>
            </w:r>
          </w:p>
          <w:p w14:paraId="14B69B32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color w:val="000000"/>
                <w:sz w:val="20"/>
                <w:szCs w:val="20"/>
              </w:rPr>
              <w:t>K5, K6, S7, S12, S13</w:t>
            </w:r>
          </w:p>
        </w:tc>
        <w:tc>
          <w:tcPr>
            <w:tcW w:w="534" w:type="dxa"/>
            <w:textDirection w:val="btLr"/>
            <w:vAlign w:val="center"/>
          </w:tcPr>
          <w:p w14:paraId="2A98595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31A8AF95" w14:textId="627FC7EE" w:rsidR="00284C22" w:rsidRPr="00284C22" w:rsidRDefault="00284C22" w:rsidP="00501A74">
            <w:pPr>
              <w:rPr>
                <w:sz w:val="20"/>
                <w:szCs w:val="20"/>
              </w:rPr>
            </w:pPr>
            <w:r w:rsidRPr="35C2B988">
              <w:rPr>
                <w:sz w:val="20"/>
                <w:szCs w:val="20"/>
              </w:rPr>
              <w:t xml:space="preserve">Minimum requirement to evidence at least </w:t>
            </w:r>
            <w:r w:rsidR="4373809F" w:rsidRPr="35C2B988">
              <w:rPr>
                <w:sz w:val="20"/>
                <w:szCs w:val="20"/>
              </w:rPr>
              <w:t>2</w:t>
            </w:r>
            <w:r w:rsidRPr="35C2B988">
              <w:rPr>
                <w:sz w:val="20"/>
                <w:szCs w:val="20"/>
              </w:rPr>
              <w:t xml:space="preserve"> ‘Pass’ examples, such as</w:t>
            </w:r>
          </w:p>
          <w:p w14:paraId="2F64B176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Training / certificates / attendance at courses relating to specific equipment, instruments and IT systems </w:t>
            </w:r>
          </w:p>
          <w:p w14:paraId="44F8B689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Testing and maintaining H&amp;S equipment </w:t>
            </w:r>
          </w:p>
          <w:p w14:paraId="147F883A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Knowledge and use of the operation of flow monitoring equipment</w:t>
            </w:r>
          </w:p>
          <w:p w14:paraId="7B99E678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Identifying faults and alarms</w:t>
            </w:r>
          </w:p>
          <w:p w14:paraId="5A2B7BC8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Und</w:t>
            </w: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>erstanding alarms, priorities, consequences and responses</w:t>
            </w:r>
          </w:p>
          <w:p w14:paraId="5138A0F7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Consulting and working with others to investigate, identify and resolve the root cause of problems </w:t>
            </w:r>
          </w:p>
          <w:p w14:paraId="5D8EE8A5" w14:textId="77777777" w:rsidR="00284C22" w:rsidRPr="00E6561D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>Verifying IT systems are working correctly</w:t>
            </w:r>
          </w:p>
          <w:p w14:paraId="0484007F" w14:textId="079D5EB2" w:rsidR="00E6561D" w:rsidRPr="00E6561D" w:rsidRDefault="00E6561D" w:rsidP="00E6561D">
            <w:p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3B71654C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4C61FB81" w14:textId="0847F472" w:rsidTr="35C2B988">
        <w:trPr>
          <w:cantSplit/>
          <w:trHeight w:val="1134"/>
        </w:trPr>
        <w:tc>
          <w:tcPr>
            <w:tcW w:w="1973" w:type="dxa"/>
            <w:vMerge/>
          </w:tcPr>
          <w:p w14:paraId="2A53903F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18DCE049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5972" w:type="dxa"/>
          </w:tcPr>
          <w:p w14:paraId="6C951E84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Independently conducting fault or route cause analysis to successful conclusion without guidance</w:t>
            </w:r>
          </w:p>
          <w:p w14:paraId="2FC0B187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Presenting and sharing findings in a logical and consistent manner</w:t>
            </w:r>
          </w:p>
          <w:p w14:paraId="0E676063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Technical understanding of process equipment options and practical assessment and application of their suitability for use</w:t>
            </w:r>
          </w:p>
          <w:p w14:paraId="2EE96F5C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Suggesting improvements in alarm management</w:t>
            </w:r>
          </w:p>
        </w:tc>
        <w:tc>
          <w:tcPr>
            <w:tcW w:w="5109" w:type="dxa"/>
          </w:tcPr>
          <w:p w14:paraId="4B79791A" w14:textId="77777777" w:rsidR="00284C22" w:rsidRPr="003C17AA" w:rsidRDefault="00284C22" w:rsidP="003C17AA">
            <w:pPr>
              <w:spacing w:after="0" w:line="288" w:lineRule="auto"/>
              <w:ind w:left="80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00B20740" w14:textId="0E27C36C" w:rsidTr="35C2B988">
        <w:trPr>
          <w:cantSplit/>
          <w:trHeight w:val="1134"/>
        </w:trPr>
        <w:tc>
          <w:tcPr>
            <w:tcW w:w="1973" w:type="dxa"/>
          </w:tcPr>
          <w:p w14:paraId="65FA70F5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 Drive vehicles equipped with tools and materials to other sites as required</w:t>
            </w:r>
          </w:p>
          <w:p w14:paraId="53CC52D3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S15</w:t>
            </w:r>
          </w:p>
        </w:tc>
        <w:tc>
          <w:tcPr>
            <w:tcW w:w="534" w:type="dxa"/>
            <w:textDirection w:val="btLr"/>
            <w:vAlign w:val="center"/>
          </w:tcPr>
          <w:p w14:paraId="683E3439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3566707C" w14:textId="77777777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Minimum requirement to evidence at least 1 example, such as</w:t>
            </w:r>
          </w:p>
          <w:p w14:paraId="35F60F9A" w14:textId="77777777" w:rsidR="00284C22" w:rsidRPr="00284C22" w:rsidRDefault="00284C22" w:rsidP="00016A7F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Times New Roman"/>
                <w:sz w:val="20"/>
                <w:szCs w:val="20"/>
              </w:rPr>
            </w:pPr>
            <w:r w:rsidRPr="00284C22">
              <w:rPr>
                <w:rFonts w:ascii="Arial" w:eastAsia="Calibri" w:hAnsi="Arial" w:cs="Times New Roman"/>
                <w:sz w:val="20"/>
                <w:szCs w:val="20"/>
              </w:rPr>
              <w:t>Full driving licence</w:t>
            </w:r>
          </w:p>
          <w:p w14:paraId="3BC15685" w14:textId="77777777" w:rsidR="00284C22" w:rsidRPr="00284C22" w:rsidRDefault="00284C22" w:rsidP="00016A7F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Times New Roman"/>
                <w:sz w:val="20"/>
                <w:szCs w:val="20"/>
              </w:rPr>
            </w:pPr>
            <w:r w:rsidRPr="00284C22">
              <w:rPr>
                <w:rFonts w:ascii="Arial" w:eastAsia="Calibri" w:hAnsi="Arial" w:cs="Times New Roman"/>
                <w:sz w:val="20"/>
                <w:szCs w:val="20"/>
              </w:rPr>
              <w:t>Additional driving category training as required</w:t>
            </w:r>
          </w:p>
          <w:p w14:paraId="0321026A" w14:textId="77777777" w:rsidR="00284C22" w:rsidRPr="00284C22" w:rsidRDefault="00284C22" w:rsidP="00016A7F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Times New Roman"/>
                <w:sz w:val="20"/>
                <w:szCs w:val="20"/>
              </w:rPr>
            </w:pPr>
            <w:r w:rsidRPr="00284C22">
              <w:rPr>
                <w:rFonts w:ascii="Arial" w:eastAsia="Calibri" w:hAnsi="Arial" w:cs="Times New Roman"/>
                <w:sz w:val="20"/>
                <w:szCs w:val="20"/>
              </w:rPr>
              <w:t>Complying with company driving policies and procedures on a regular basis e.g. vehicle checks completed</w:t>
            </w:r>
          </w:p>
          <w:p w14:paraId="246644AC" w14:textId="77777777" w:rsidR="00284C22" w:rsidRPr="00284C22" w:rsidRDefault="00284C22" w:rsidP="00016A7F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Times New Roman"/>
                <w:sz w:val="20"/>
                <w:szCs w:val="20"/>
              </w:rPr>
            </w:pPr>
            <w:r w:rsidRPr="00284C22">
              <w:rPr>
                <w:rFonts w:ascii="Arial" w:eastAsia="Calibri" w:hAnsi="Arial" w:cs="Times New Roman"/>
                <w:sz w:val="20"/>
                <w:szCs w:val="20"/>
              </w:rPr>
              <w:t>Safe loading of vehicles</w:t>
            </w:r>
          </w:p>
          <w:p w14:paraId="2F783727" w14:textId="77777777" w:rsidR="00E6561D" w:rsidRDefault="00284C22" w:rsidP="00E6561D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rFonts w:ascii="Arial" w:eastAsia="Calibri" w:hAnsi="Arial" w:cs="Times New Roman"/>
                <w:sz w:val="20"/>
                <w:szCs w:val="20"/>
              </w:rPr>
            </w:pPr>
            <w:r w:rsidRPr="00284C22">
              <w:rPr>
                <w:rFonts w:ascii="Arial" w:eastAsia="Calibri" w:hAnsi="Arial" w:cs="Times New Roman"/>
                <w:sz w:val="20"/>
                <w:szCs w:val="20"/>
              </w:rPr>
              <w:t>Keeping company vehicles maintained and cleaned to a high standard</w:t>
            </w:r>
          </w:p>
          <w:p w14:paraId="02653BC1" w14:textId="1CBEDDED" w:rsidR="00E6561D" w:rsidRPr="00E6561D" w:rsidRDefault="00E6561D" w:rsidP="00E65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2680CC12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215D6466" w14:textId="36218D1B" w:rsidTr="35C2B988">
        <w:trPr>
          <w:cantSplit/>
          <w:trHeight w:val="1134"/>
        </w:trPr>
        <w:tc>
          <w:tcPr>
            <w:tcW w:w="1973" w:type="dxa"/>
          </w:tcPr>
          <w:p w14:paraId="48CCD534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>5. Complete reports and ensure records are maintained for audit and reporting purposes</w:t>
            </w:r>
          </w:p>
          <w:p w14:paraId="751C0A24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S17</w:t>
            </w:r>
          </w:p>
        </w:tc>
        <w:tc>
          <w:tcPr>
            <w:tcW w:w="534" w:type="dxa"/>
            <w:textDirection w:val="btLr"/>
            <w:vAlign w:val="center"/>
          </w:tcPr>
          <w:p w14:paraId="4832C697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5EF969D1" w14:textId="77777777" w:rsidR="00284C22" w:rsidRPr="002F2B8B" w:rsidRDefault="00284C22" w:rsidP="002F2B8B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2F2B8B">
              <w:rPr>
                <w:rFonts w:cs="Arial"/>
                <w:sz w:val="20"/>
                <w:szCs w:val="20"/>
              </w:rPr>
              <w:t>Completion of</w:t>
            </w:r>
            <w:r w:rsidRPr="002F2B8B">
              <w:rPr>
                <w:rFonts w:cs="Arial"/>
                <w:color w:val="000000" w:themeColor="text1"/>
                <w:sz w:val="20"/>
                <w:szCs w:val="20"/>
              </w:rPr>
              <w:t xml:space="preserve"> 4 different types of</w:t>
            </w:r>
            <w:r w:rsidRPr="002F2B8B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2F2B8B">
              <w:rPr>
                <w:rFonts w:cs="Arial"/>
                <w:sz w:val="20"/>
                <w:szCs w:val="20"/>
              </w:rPr>
              <w:t>company records, specific to pathway, as required</w:t>
            </w:r>
          </w:p>
        </w:tc>
        <w:tc>
          <w:tcPr>
            <w:tcW w:w="5109" w:type="dxa"/>
          </w:tcPr>
          <w:p w14:paraId="402F11FC" w14:textId="77777777" w:rsidR="00284C22" w:rsidRPr="002F2B8B" w:rsidRDefault="00284C22" w:rsidP="002F2B8B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4E836EB5" w14:textId="68D1CDD5" w:rsidTr="35C2B988">
        <w:trPr>
          <w:cantSplit/>
          <w:trHeight w:val="1134"/>
        </w:trPr>
        <w:tc>
          <w:tcPr>
            <w:tcW w:w="1973" w:type="dxa"/>
            <w:vMerge w:val="restart"/>
          </w:tcPr>
          <w:p w14:paraId="16E15EFF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 xml:space="preserve">6. Work with focus and clear purpose in all weather conditions, covering 24/7 operations, sometimes working alone and safely </w:t>
            </w: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adapt working methods to reflect changes in working environments</w:t>
            </w:r>
          </w:p>
          <w:p w14:paraId="5F060A1E" w14:textId="4238391E" w:rsidR="00284C22" w:rsidRPr="00284C22" w:rsidRDefault="00284C22" w:rsidP="00501A74">
            <w:pPr>
              <w:pStyle w:val="Pa37"/>
              <w:spacing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b/>
                <w:bCs/>
                <w:sz w:val="20"/>
                <w:szCs w:val="20"/>
              </w:rPr>
              <w:t>S14, S18</w:t>
            </w:r>
            <w:r w:rsidR="005329C2">
              <w:rPr>
                <w:rFonts w:ascii="Arial" w:hAnsi="Arial" w:cs="Arial"/>
                <w:b/>
                <w:bCs/>
                <w:sz w:val="20"/>
                <w:szCs w:val="20"/>
              </w:rPr>
              <w:t>, SB6</w:t>
            </w:r>
          </w:p>
        </w:tc>
        <w:tc>
          <w:tcPr>
            <w:tcW w:w="534" w:type="dxa"/>
            <w:textDirection w:val="btLr"/>
            <w:vAlign w:val="center"/>
          </w:tcPr>
          <w:p w14:paraId="0C1E8565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lastRenderedPageBreak/>
              <w:t>Pass</w:t>
            </w:r>
          </w:p>
        </w:tc>
        <w:tc>
          <w:tcPr>
            <w:tcW w:w="5972" w:type="dxa"/>
          </w:tcPr>
          <w:p w14:paraId="09F023F3" w14:textId="1FF5E36F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EF3AF3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5C9FD3DA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Completing planned work activities accurately and on time in all weather conditions </w:t>
            </w:r>
          </w:p>
          <w:p w14:paraId="7A8F4355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Completion of tasks when on their own</w:t>
            </w:r>
          </w:p>
          <w:p w14:paraId="65171EB8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Completion of tasks out of hours </w:t>
            </w:r>
          </w:p>
          <w:p w14:paraId="02F67791" w14:textId="77777777" w:rsid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Compliance with company working time directives</w:t>
            </w:r>
          </w:p>
          <w:p w14:paraId="43026903" w14:textId="60884327" w:rsidR="00FD0408" w:rsidRPr="00FD0408" w:rsidRDefault="00FD0408" w:rsidP="00FD0408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53D243B0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4F6441D8" w14:textId="447B9293" w:rsidTr="35C2B988">
        <w:trPr>
          <w:cantSplit/>
          <w:trHeight w:val="1134"/>
        </w:trPr>
        <w:tc>
          <w:tcPr>
            <w:tcW w:w="1973" w:type="dxa"/>
            <w:vMerge/>
          </w:tcPr>
          <w:p w14:paraId="233AEEB2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1118EC88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5972" w:type="dxa"/>
          </w:tcPr>
          <w:p w14:paraId="0436E724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Consistent dynamic risk assessments on a variety of jobs </w:t>
            </w:r>
          </w:p>
          <w:p w14:paraId="494DF95D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Willingly assisting in emergency situations outside of normal working hours</w:t>
            </w:r>
          </w:p>
        </w:tc>
        <w:tc>
          <w:tcPr>
            <w:tcW w:w="5109" w:type="dxa"/>
          </w:tcPr>
          <w:p w14:paraId="53B2F0DC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2E27C05B" w14:textId="12CF1180" w:rsidTr="35C2B988">
        <w:trPr>
          <w:cantSplit/>
          <w:trHeight w:val="1134"/>
        </w:trPr>
        <w:tc>
          <w:tcPr>
            <w:tcW w:w="1973" w:type="dxa"/>
          </w:tcPr>
          <w:p w14:paraId="543EEC3C" w14:textId="77777777" w:rsidR="00284C22" w:rsidRPr="00284C22" w:rsidRDefault="00284C22" w:rsidP="00501A7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t>7. Work safely in a variety of locations that may include urban and rural areas, on and off the public highway and may include remote locations</w:t>
            </w:r>
          </w:p>
          <w:p w14:paraId="0CF9A1CD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WLT1</w:t>
            </w:r>
          </w:p>
        </w:tc>
        <w:tc>
          <w:tcPr>
            <w:tcW w:w="534" w:type="dxa"/>
            <w:textDirection w:val="btLr"/>
            <w:vAlign w:val="center"/>
          </w:tcPr>
          <w:p w14:paraId="0761FC32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5514AC1B" w14:textId="4CE9A837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EF3AF3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151B6C84" w14:textId="77777777" w:rsidR="00284C22" w:rsidRPr="00284C22" w:rsidRDefault="00284C22" w:rsidP="00016A7F">
            <w:pPr>
              <w:pStyle w:val="MyBullets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Training / certificates / attendance and successful completion of training courses relating to Street Works or Street Works Supervision where required</w:t>
            </w:r>
          </w:p>
          <w:p w14:paraId="1DDDCFCC" w14:textId="3FE20B98" w:rsidR="0E8BDEEB" w:rsidRDefault="0E8BDEEB" w:rsidP="7FC7BEFC">
            <w:pPr>
              <w:pStyle w:val="MyBullets"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7FC7BEFC">
              <w:rPr>
                <w:rFonts w:eastAsia="Arial"/>
                <w:color w:val="000000" w:themeColor="text1"/>
                <w:sz w:val="20"/>
                <w:szCs w:val="20"/>
              </w:rPr>
              <w:t>Show correct Signing, Lighting and Guarding deployment on public highway</w:t>
            </w:r>
          </w:p>
          <w:p w14:paraId="1AB99DB7" w14:textId="77777777" w:rsidR="00284C22" w:rsidRDefault="00284C22" w:rsidP="00016A7F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Arranging permits as per company requirements</w:t>
            </w:r>
          </w:p>
          <w:p w14:paraId="581EBC39" w14:textId="60276B54" w:rsidR="00FD0408" w:rsidRPr="00FD0408" w:rsidRDefault="00FD0408" w:rsidP="00FD0408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2CDF0C5B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01803180" w14:textId="03E9C306" w:rsidTr="35C2B988">
        <w:trPr>
          <w:cantSplit/>
          <w:trHeight w:val="1134"/>
        </w:trPr>
        <w:tc>
          <w:tcPr>
            <w:tcW w:w="1973" w:type="dxa"/>
            <w:vMerge w:val="restart"/>
          </w:tcPr>
          <w:p w14:paraId="460B413E" w14:textId="77777777" w:rsidR="00284C22" w:rsidRPr="00284C22" w:rsidRDefault="00284C22" w:rsidP="00501A7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t>8. Using technical knowledge identify areas that require further investigation due to leakage deciding on the most appropriate methods to identify and locate sources of leakage</w:t>
            </w:r>
          </w:p>
          <w:p w14:paraId="38D2CDBA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lastRenderedPageBreak/>
              <w:t>WLT2</w:t>
            </w:r>
          </w:p>
        </w:tc>
        <w:tc>
          <w:tcPr>
            <w:tcW w:w="534" w:type="dxa"/>
            <w:textDirection w:val="btLr"/>
            <w:vAlign w:val="center"/>
          </w:tcPr>
          <w:p w14:paraId="34D547D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lastRenderedPageBreak/>
              <w:t>Pass</w:t>
            </w:r>
          </w:p>
        </w:tc>
        <w:tc>
          <w:tcPr>
            <w:tcW w:w="5972" w:type="dxa"/>
          </w:tcPr>
          <w:p w14:paraId="75325BDF" w14:textId="4E0D605C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EF3AF3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27FB6682" w14:textId="77777777" w:rsidR="00284C22" w:rsidRPr="00284C22" w:rsidRDefault="00284C22" w:rsidP="00016A7F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Knowledge of regulatory and company leakage targets and KPIs / ODIs</w:t>
            </w:r>
          </w:p>
          <w:p w14:paraId="729863AA" w14:textId="77777777" w:rsidR="00284C22" w:rsidRPr="00284C22" w:rsidRDefault="00284C22" w:rsidP="00016A7F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Identifying trends and potential faults and network leakage issues based on monitoring</w:t>
            </w:r>
          </w:p>
          <w:p w14:paraId="29B8F2E9" w14:textId="77777777" w:rsidR="00284C22" w:rsidRDefault="00284C22" w:rsidP="00016A7F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Work with others to identify the root cause of problems and resolve issues</w:t>
            </w:r>
          </w:p>
          <w:p w14:paraId="5B3453D0" w14:textId="146FF9BC" w:rsidR="00FD0408" w:rsidRPr="00FD0408" w:rsidRDefault="00FD0408" w:rsidP="00FD0408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39EB66FE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7F621EB0" w14:textId="16DADF64" w:rsidTr="35C2B988">
        <w:trPr>
          <w:cantSplit/>
          <w:trHeight w:val="1134"/>
        </w:trPr>
        <w:tc>
          <w:tcPr>
            <w:tcW w:w="1973" w:type="dxa"/>
            <w:vMerge/>
          </w:tcPr>
          <w:p w14:paraId="2DF7B44C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4D88EAE7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5972" w:type="dxa"/>
          </w:tcPr>
          <w:p w14:paraId="18A87108" w14:textId="77777777" w:rsidR="00284C22" w:rsidRPr="00284C22" w:rsidRDefault="00284C22" w:rsidP="00016A7F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Independently solving problems via root cause analysis and resolving issues</w:t>
            </w:r>
          </w:p>
          <w:p w14:paraId="1104F841" w14:textId="77777777" w:rsidR="00284C22" w:rsidRPr="00284C22" w:rsidRDefault="00284C22" w:rsidP="00016A7F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Independent optimisation of processes showing </w:t>
            </w:r>
            <w:proofErr w:type="spellStart"/>
            <w:r w:rsidRPr="00284C22">
              <w:rPr>
                <w:rFonts w:ascii="Arial" w:hAnsi="Arial" w:cs="Arial"/>
                <w:sz w:val="20"/>
                <w:szCs w:val="20"/>
              </w:rPr>
              <w:t>opex</w:t>
            </w:r>
            <w:proofErr w:type="spellEnd"/>
            <w:r w:rsidRPr="00284C22">
              <w:rPr>
                <w:rFonts w:ascii="Arial" w:hAnsi="Arial" w:cs="Arial"/>
                <w:sz w:val="20"/>
                <w:szCs w:val="20"/>
              </w:rPr>
              <w:t xml:space="preserve"> savings or process efficiencies</w:t>
            </w:r>
          </w:p>
          <w:p w14:paraId="06B49FDF" w14:textId="77777777" w:rsidR="00284C22" w:rsidRPr="00284C22" w:rsidRDefault="00284C22" w:rsidP="00016A7F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Identifying and communicating additional and relevant information pertaining to faults identified e.g. GIS, part numbers, accessibility issues</w:t>
            </w:r>
          </w:p>
          <w:p w14:paraId="5A65E1B6" w14:textId="77777777" w:rsidR="00284C22" w:rsidRPr="00284C22" w:rsidRDefault="00284C22" w:rsidP="00016A7F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Identifying network improvements to reduce the risk of future leakage issues</w:t>
            </w:r>
          </w:p>
          <w:p w14:paraId="1190E9B2" w14:textId="77777777" w:rsidR="00284C22" w:rsidRPr="00284C22" w:rsidRDefault="00284C22" w:rsidP="00016A7F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Developing techniques further to provide useful solutions to supply problems</w:t>
            </w:r>
          </w:p>
        </w:tc>
        <w:tc>
          <w:tcPr>
            <w:tcW w:w="5109" w:type="dxa"/>
          </w:tcPr>
          <w:p w14:paraId="65B8ACE2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58FB0015" w14:textId="78CD44B9" w:rsidTr="35C2B988">
        <w:trPr>
          <w:cantSplit/>
          <w:trHeight w:val="1134"/>
        </w:trPr>
        <w:tc>
          <w:tcPr>
            <w:tcW w:w="1973" w:type="dxa"/>
            <w:vMerge w:val="restart"/>
          </w:tcPr>
          <w:p w14:paraId="72403BA6" w14:textId="77777777" w:rsidR="00284C22" w:rsidRPr="00284C22" w:rsidRDefault="00284C22" w:rsidP="00501A7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t>9. Use technical knowledge to operate electronic location equipment to identify and locate underground cables and services</w:t>
            </w:r>
          </w:p>
          <w:p w14:paraId="253D36EF" w14:textId="77777777" w:rsidR="00284C22" w:rsidRPr="00284C22" w:rsidRDefault="00284C22" w:rsidP="00501A74">
            <w:pPr>
              <w:spacing w:after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WLT3</w:t>
            </w:r>
          </w:p>
        </w:tc>
        <w:tc>
          <w:tcPr>
            <w:tcW w:w="534" w:type="dxa"/>
            <w:textDirection w:val="btLr"/>
            <w:vAlign w:val="center"/>
          </w:tcPr>
          <w:p w14:paraId="687427AD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4B230086" w14:textId="1820E593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8854BD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18D7E501" w14:textId="77777777" w:rsidR="00284C22" w:rsidRPr="00284C22" w:rsidRDefault="00284C22" w:rsidP="00016A7F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Training / certificates / attendance at courses relating to electronic location equipment</w:t>
            </w:r>
          </w:p>
          <w:p w14:paraId="2D79266A" w14:textId="77777777" w:rsidR="00284C22" w:rsidRPr="00284C22" w:rsidRDefault="00284C22" w:rsidP="00016A7F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Understanding the abilities and limitations of available equipment</w:t>
            </w:r>
          </w:p>
          <w:p w14:paraId="1BC37C30" w14:textId="77777777" w:rsidR="00284C22" w:rsidRPr="00284C22" w:rsidRDefault="00284C22" w:rsidP="00016A7F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Checking, maintaining and storing the locating equipment in line with company and manufacturer’s instructions</w:t>
            </w:r>
          </w:p>
          <w:p w14:paraId="35800273" w14:textId="77777777" w:rsidR="00284C22" w:rsidRPr="00284C22" w:rsidRDefault="00284C22" w:rsidP="00016A7F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Using locating equipment in the different modes available</w:t>
            </w:r>
          </w:p>
          <w:p w14:paraId="0AEAB46C" w14:textId="77777777" w:rsidR="00284C22" w:rsidRPr="00284C22" w:rsidRDefault="00284C22" w:rsidP="00016A7F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Identifying mains and services correctly</w:t>
            </w:r>
          </w:p>
          <w:p w14:paraId="69184103" w14:textId="77777777" w:rsidR="00284C22" w:rsidRPr="00284C22" w:rsidRDefault="00284C22" w:rsidP="00016A7F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Recording mains and services in line with company procedures</w:t>
            </w:r>
          </w:p>
          <w:p w14:paraId="099D6D6E" w14:textId="77777777" w:rsidR="00284C22" w:rsidRDefault="00284C22" w:rsidP="00016A7F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Communicating the types and positions of mains and services to other personnel as required</w:t>
            </w:r>
          </w:p>
          <w:p w14:paraId="62830F9E" w14:textId="6D699BA6" w:rsidR="00FD0408" w:rsidRPr="00284C22" w:rsidRDefault="00FD0408" w:rsidP="00FD0408">
            <w:pPr>
              <w:pStyle w:val="MyBullet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75D25940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02CA4FC3" w14:textId="21B6E9C2" w:rsidTr="35C2B988">
        <w:trPr>
          <w:cantSplit/>
          <w:trHeight w:val="1134"/>
        </w:trPr>
        <w:tc>
          <w:tcPr>
            <w:tcW w:w="1973" w:type="dxa"/>
            <w:vMerge/>
          </w:tcPr>
          <w:p w14:paraId="303EFDBF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441B369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5972" w:type="dxa"/>
          </w:tcPr>
          <w:p w14:paraId="630AC46E" w14:textId="77777777" w:rsidR="00284C22" w:rsidRPr="00284C22" w:rsidRDefault="00284C22" w:rsidP="00016A7F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Sharing techniques and imparting knowledge to others outside of direct team e.g. presentations</w:t>
            </w:r>
          </w:p>
          <w:p w14:paraId="2F1E8DEC" w14:textId="77777777" w:rsidR="00284C22" w:rsidRPr="00284C22" w:rsidRDefault="00284C22" w:rsidP="00016A7F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Developing techniques further to provide useful solutions to supply problems</w:t>
            </w:r>
          </w:p>
          <w:p w14:paraId="42376808" w14:textId="77777777" w:rsidR="00284C22" w:rsidRPr="00284C22" w:rsidRDefault="00284C22" w:rsidP="00016A7F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Positive customer feedback and exceeding customer expectations</w:t>
            </w:r>
          </w:p>
          <w:p w14:paraId="629ED7D1" w14:textId="77777777" w:rsidR="00284C22" w:rsidRPr="00284C22" w:rsidRDefault="00284C22" w:rsidP="00016A7F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The use of innovative techniques to manage and mitigate interruption to supply</w:t>
            </w:r>
          </w:p>
        </w:tc>
        <w:tc>
          <w:tcPr>
            <w:tcW w:w="5109" w:type="dxa"/>
          </w:tcPr>
          <w:p w14:paraId="0132748C" w14:textId="77777777" w:rsidR="00284C22" w:rsidRPr="00284C22" w:rsidRDefault="00284C22" w:rsidP="003C17AA">
            <w:pPr>
              <w:pStyle w:val="MyBullets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84C22" w:rsidRPr="00284C22" w14:paraId="6817D904" w14:textId="07ADD3C3" w:rsidTr="35C2B988">
        <w:trPr>
          <w:cantSplit/>
          <w:trHeight w:val="1134"/>
        </w:trPr>
        <w:tc>
          <w:tcPr>
            <w:tcW w:w="1973" w:type="dxa"/>
            <w:vMerge w:val="restart"/>
          </w:tcPr>
          <w:p w14:paraId="26628F5C" w14:textId="77777777" w:rsidR="00284C22" w:rsidRPr="00284C22" w:rsidRDefault="00284C22" w:rsidP="00501A74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284C22">
              <w:rPr>
                <w:rFonts w:eastAsiaTheme="minorHAnsi" w:cs="Arial"/>
                <w:color w:val="000000"/>
                <w:sz w:val="20"/>
                <w:szCs w:val="20"/>
              </w:rPr>
              <w:t>10. Using hydraulic theories and principles carry out valve operations to set up, test, maintain or alter district meter areas</w:t>
            </w:r>
          </w:p>
          <w:p w14:paraId="2E2273A6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WLT4</w:t>
            </w:r>
          </w:p>
        </w:tc>
        <w:tc>
          <w:tcPr>
            <w:tcW w:w="534" w:type="dxa"/>
            <w:textDirection w:val="btLr"/>
            <w:vAlign w:val="center"/>
          </w:tcPr>
          <w:p w14:paraId="03485D4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0A2FC1D1" w14:textId="376644B8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8854BD">
              <w:rPr>
                <w:sz w:val="20"/>
                <w:szCs w:val="20"/>
              </w:rPr>
              <w:t>3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652B31E9" w14:textId="77777777" w:rsidR="00284C22" w:rsidRPr="00284C22" w:rsidRDefault="00284C22" w:rsidP="00016A7F">
            <w:pPr>
              <w:pStyle w:val="MyBullet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Understanding of network schematics and the interdependencies of the system</w:t>
            </w:r>
          </w:p>
          <w:p w14:paraId="4526B750" w14:textId="77777777" w:rsidR="00284C22" w:rsidRPr="00284C22" w:rsidRDefault="00284C22" w:rsidP="00016A7F">
            <w:pPr>
              <w:pStyle w:val="MyBullet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Knowledge and application of hydraulic theories and principles in the water distribution network</w:t>
            </w:r>
          </w:p>
          <w:p w14:paraId="79535665" w14:textId="77777777" w:rsidR="00284C22" w:rsidRPr="00284C22" w:rsidRDefault="00284C22" w:rsidP="00016A7F">
            <w:pPr>
              <w:pStyle w:val="MyBullet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Monitoring, testing, maintaining and altering systems to maintain optimum performance of distribution networks including analysing data to identify trends </w:t>
            </w:r>
          </w:p>
          <w:p w14:paraId="0D2654D5" w14:textId="77777777" w:rsidR="00284C22" w:rsidRPr="00284C22" w:rsidRDefault="00284C22" w:rsidP="00016A7F">
            <w:pPr>
              <w:pStyle w:val="MyBullet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Completion of risk assessments and method statements relating to networks tasks</w:t>
            </w:r>
          </w:p>
          <w:p w14:paraId="1B2BE399" w14:textId="77777777" w:rsidR="00284C22" w:rsidRDefault="00284C22" w:rsidP="00016A7F">
            <w:pPr>
              <w:pStyle w:val="MyBullet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Communicates actions to colleagues as required</w:t>
            </w:r>
          </w:p>
          <w:p w14:paraId="129137D6" w14:textId="6D305794" w:rsidR="00FD0408" w:rsidRPr="00284C22" w:rsidRDefault="00FD0408" w:rsidP="00FD0408">
            <w:pPr>
              <w:pStyle w:val="MyBullet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32A19C76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26CA8AE2" w14:textId="7CFC17D1" w:rsidTr="35C2B988">
        <w:trPr>
          <w:cantSplit/>
          <w:trHeight w:val="680"/>
        </w:trPr>
        <w:tc>
          <w:tcPr>
            <w:tcW w:w="1973" w:type="dxa"/>
            <w:vMerge/>
          </w:tcPr>
          <w:p w14:paraId="75ED6B35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3EA36FCF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w w:val="90"/>
                <w:sz w:val="20"/>
                <w:szCs w:val="20"/>
              </w:rPr>
            </w:pPr>
            <w:proofErr w:type="spellStart"/>
            <w:r w:rsidRPr="00284C22">
              <w:rPr>
                <w:rFonts w:cs="Arial"/>
                <w:b/>
                <w:bCs/>
                <w:sz w:val="20"/>
                <w:szCs w:val="20"/>
              </w:rPr>
              <w:t>Dist</w:t>
            </w:r>
            <w:proofErr w:type="spellEnd"/>
          </w:p>
        </w:tc>
        <w:tc>
          <w:tcPr>
            <w:tcW w:w="5972" w:type="dxa"/>
          </w:tcPr>
          <w:p w14:paraId="1F053B8E" w14:textId="77777777" w:rsidR="00284C22" w:rsidRPr="00284C22" w:rsidRDefault="00284C22" w:rsidP="00016A7F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Submitting proposals to improve the structure and / or operation of a DMA</w:t>
            </w:r>
          </w:p>
        </w:tc>
        <w:tc>
          <w:tcPr>
            <w:tcW w:w="5109" w:type="dxa"/>
          </w:tcPr>
          <w:p w14:paraId="6E2AB747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40F3E09C" w14:textId="77C61B3F" w:rsidTr="35C2B988">
        <w:trPr>
          <w:cantSplit/>
          <w:trHeight w:val="1134"/>
        </w:trPr>
        <w:tc>
          <w:tcPr>
            <w:tcW w:w="1973" w:type="dxa"/>
            <w:vMerge w:val="restart"/>
          </w:tcPr>
          <w:p w14:paraId="433EC0D7" w14:textId="77777777" w:rsidR="00284C22" w:rsidRPr="00284C22" w:rsidRDefault="00284C22" w:rsidP="00501A7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lastRenderedPageBreak/>
              <w:t>11. Use industry principles and measurement to estimate volumes of water lost through leakage</w:t>
            </w:r>
          </w:p>
          <w:p w14:paraId="5978CF8C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WLT5</w:t>
            </w:r>
          </w:p>
        </w:tc>
        <w:tc>
          <w:tcPr>
            <w:tcW w:w="534" w:type="dxa"/>
            <w:textDirection w:val="btLr"/>
            <w:vAlign w:val="center"/>
          </w:tcPr>
          <w:p w14:paraId="5D71D161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727A5ED6" w14:textId="309216F6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8854BD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5B952775" w14:textId="77777777" w:rsidR="00284C22" w:rsidRPr="00284C22" w:rsidRDefault="00284C22" w:rsidP="00016A7F">
            <w:pPr>
              <w:pStyle w:val="MyBullets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Knowledge of regulatory and company leakage targets and KPIs / ODIs</w:t>
            </w:r>
          </w:p>
          <w:p w14:paraId="0417AD1E" w14:textId="77777777" w:rsidR="00284C22" w:rsidRPr="00284C22" w:rsidRDefault="00284C22" w:rsidP="00016A7F">
            <w:pPr>
              <w:pStyle w:val="MyBullets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Leakage campaigns completed and the results obtained</w:t>
            </w:r>
          </w:p>
          <w:p w14:paraId="012A82A0" w14:textId="77777777" w:rsidR="00284C22" w:rsidRDefault="00284C22" w:rsidP="00016A7F">
            <w:pPr>
              <w:pStyle w:val="MyBullets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Calculations of flow and estimated volumes of water lost through leakage</w:t>
            </w:r>
          </w:p>
          <w:p w14:paraId="1B5903CF" w14:textId="4A556023" w:rsidR="00FD0408" w:rsidRPr="00284C22" w:rsidRDefault="00FD0408" w:rsidP="00FD0408">
            <w:pPr>
              <w:pStyle w:val="MyBullet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061034DB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0A736C07" w14:textId="36C85781" w:rsidTr="35C2B988">
        <w:trPr>
          <w:cantSplit/>
          <w:trHeight w:val="794"/>
        </w:trPr>
        <w:tc>
          <w:tcPr>
            <w:tcW w:w="1973" w:type="dxa"/>
            <w:vMerge/>
          </w:tcPr>
          <w:p w14:paraId="66FC944A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46253FCE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Dist.</w:t>
            </w:r>
          </w:p>
        </w:tc>
        <w:tc>
          <w:tcPr>
            <w:tcW w:w="5972" w:type="dxa"/>
          </w:tcPr>
          <w:p w14:paraId="1E0D9755" w14:textId="77777777" w:rsidR="00284C22" w:rsidRPr="00284C22" w:rsidRDefault="00284C22" w:rsidP="00016A7F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Over exceeding company targets relating to leakage on a regular and consistent basis</w:t>
            </w:r>
          </w:p>
        </w:tc>
        <w:tc>
          <w:tcPr>
            <w:tcW w:w="5109" w:type="dxa"/>
          </w:tcPr>
          <w:p w14:paraId="3ED1AE34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210F3A80" w14:textId="0D14DF87" w:rsidTr="35C2B988">
        <w:trPr>
          <w:cantSplit/>
          <w:trHeight w:val="1134"/>
        </w:trPr>
        <w:tc>
          <w:tcPr>
            <w:tcW w:w="1973" w:type="dxa"/>
          </w:tcPr>
          <w:p w14:paraId="0903FB59" w14:textId="77777777" w:rsidR="00284C22" w:rsidRPr="00284C22" w:rsidRDefault="00284C22" w:rsidP="00501A74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284C22">
              <w:rPr>
                <w:rFonts w:eastAsiaTheme="minorHAnsi" w:cs="Arial"/>
                <w:color w:val="000000"/>
                <w:sz w:val="20"/>
                <w:szCs w:val="20"/>
              </w:rPr>
              <w:lastRenderedPageBreak/>
              <w:t>12. Programme, deploy, retrieve and interpret data from data logging equipment</w:t>
            </w:r>
          </w:p>
          <w:p w14:paraId="78CE3EA6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WLT6</w:t>
            </w:r>
          </w:p>
        </w:tc>
        <w:tc>
          <w:tcPr>
            <w:tcW w:w="534" w:type="dxa"/>
            <w:textDirection w:val="btLr"/>
            <w:vAlign w:val="center"/>
          </w:tcPr>
          <w:p w14:paraId="76953DDF" w14:textId="77777777" w:rsidR="00284C22" w:rsidRPr="00284C22" w:rsidRDefault="00284C22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56737F75" w14:textId="4034B27C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8854BD">
              <w:rPr>
                <w:sz w:val="20"/>
                <w:szCs w:val="20"/>
              </w:rPr>
              <w:t>3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27ED97A1" w14:textId="77777777" w:rsidR="00284C22" w:rsidRPr="00284C22" w:rsidRDefault="00284C22" w:rsidP="00016A7F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Producing data trends from information gathered</w:t>
            </w:r>
          </w:p>
          <w:p w14:paraId="60DEB315" w14:textId="77777777" w:rsidR="00284C22" w:rsidRPr="00284C22" w:rsidRDefault="00284C22" w:rsidP="00016A7F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Training / certificates / attendance at courses relating to data logging equipment</w:t>
            </w:r>
          </w:p>
          <w:p w14:paraId="5A89244A" w14:textId="77777777" w:rsidR="00284C22" w:rsidRPr="00284C22" w:rsidRDefault="00284C22" w:rsidP="00016A7F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Using company data to detect different logging points including permanent and temporary points</w:t>
            </w:r>
          </w:p>
          <w:p w14:paraId="5A4207CB" w14:textId="77777777" w:rsidR="00284C22" w:rsidRPr="00284C22" w:rsidRDefault="00284C22" w:rsidP="00016A7F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Logging data relating to: </w:t>
            </w:r>
          </w:p>
          <w:p w14:paraId="3231D994" w14:textId="77777777" w:rsidR="00284C22" w:rsidRPr="00284C22" w:rsidRDefault="00284C22" w:rsidP="00016A7F">
            <w:pPr>
              <w:pStyle w:val="ListParagraph"/>
              <w:numPr>
                <w:ilvl w:val="1"/>
                <w:numId w:val="1"/>
              </w:numPr>
              <w:spacing w:after="0" w:line="288" w:lineRule="auto"/>
              <w:ind w:left="855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Flow</w:t>
            </w:r>
          </w:p>
          <w:p w14:paraId="3D74CCA5" w14:textId="77777777" w:rsidR="00284C22" w:rsidRPr="00284C22" w:rsidRDefault="00284C22" w:rsidP="00016A7F">
            <w:pPr>
              <w:pStyle w:val="ListParagraph"/>
              <w:numPr>
                <w:ilvl w:val="1"/>
                <w:numId w:val="1"/>
              </w:numPr>
              <w:spacing w:after="0" w:line="288" w:lineRule="auto"/>
              <w:ind w:left="855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Pressure</w:t>
            </w:r>
          </w:p>
          <w:p w14:paraId="44DBB387" w14:textId="77777777" w:rsidR="00284C22" w:rsidRPr="00284C22" w:rsidRDefault="00284C22" w:rsidP="00016A7F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Using different types of logging devices</w:t>
            </w:r>
          </w:p>
          <w:p w14:paraId="3B8316DD" w14:textId="77777777" w:rsidR="00284C22" w:rsidRPr="00284C22" w:rsidRDefault="00284C22" w:rsidP="00016A7F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Programming the devices to record all required data</w:t>
            </w:r>
          </w:p>
          <w:p w14:paraId="2F10E771" w14:textId="77777777" w:rsidR="00284C22" w:rsidRPr="00284C22" w:rsidRDefault="00284C22" w:rsidP="00016A7F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Installing and deploying logging devices in the network without causing impact to customers</w:t>
            </w:r>
          </w:p>
          <w:p w14:paraId="368B94A5" w14:textId="77777777" w:rsidR="00284C22" w:rsidRPr="00284C22" w:rsidRDefault="00284C22" w:rsidP="00016A7F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Retrieving logging devices from the network</w:t>
            </w:r>
          </w:p>
          <w:p w14:paraId="23D2596E" w14:textId="77777777" w:rsidR="00284C22" w:rsidRPr="00284C22" w:rsidRDefault="00284C22" w:rsidP="00016A7F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Retrieving and correctly interpreting data from loggers</w:t>
            </w:r>
          </w:p>
          <w:p w14:paraId="089F7EAA" w14:textId="77777777" w:rsidR="002A0CD9" w:rsidRDefault="00284C22" w:rsidP="002A0CD9">
            <w:pPr>
              <w:pStyle w:val="MyBullets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Maintaining and storing logging equipment correctly</w:t>
            </w:r>
          </w:p>
          <w:p w14:paraId="57BDA27B" w14:textId="3BED92F1" w:rsidR="002A0CD9" w:rsidRPr="002A0CD9" w:rsidRDefault="002A0CD9" w:rsidP="002A0CD9">
            <w:pPr>
              <w:pStyle w:val="MyBullet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74D00153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5D2D1BA5" w14:textId="6ACFD1B3" w:rsidTr="35C2B988">
        <w:trPr>
          <w:cantSplit/>
          <w:trHeight w:val="1134"/>
        </w:trPr>
        <w:tc>
          <w:tcPr>
            <w:tcW w:w="1973" w:type="dxa"/>
          </w:tcPr>
          <w:p w14:paraId="604416F7" w14:textId="77777777" w:rsidR="00284C22" w:rsidRPr="00284C22" w:rsidRDefault="00284C22" w:rsidP="00501A7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lastRenderedPageBreak/>
              <w:t>13. Apply procedures and their control measures to the network to minimise the risk of interruption of supplies to customers</w:t>
            </w:r>
          </w:p>
          <w:p w14:paraId="2F31F319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4C2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WLT7</w:t>
            </w:r>
          </w:p>
        </w:tc>
        <w:tc>
          <w:tcPr>
            <w:tcW w:w="534" w:type="dxa"/>
            <w:textDirection w:val="btLr"/>
            <w:vAlign w:val="center"/>
          </w:tcPr>
          <w:p w14:paraId="21609E2D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12A0F520" w14:textId="3CC92462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8854BD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43E878C2" w14:textId="77777777" w:rsidR="00284C22" w:rsidRPr="00284C22" w:rsidRDefault="00284C22" w:rsidP="00016A7F">
            <w:pPr>
              <w:pStyle w:val="MyBullets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Knowledge of company operations and maintenance policies and procedures relating to the water distribution network</w:t>
            </w:r>
          </w:p>
          <w:p w14:paraId="486D83CA" w14:textId="77777777" w:rsidR="00284C22" w:rsidRPr="00284C22" w:rsidRDefault="00284C22" w:rsidP="00016A7F">
            <w:pPr>
              <w:pStyle w:val="MyBullets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Knowledge of where to access company policies and procedures</w:t>
            </w:r>
          </w:p>
          <w:p w14:paraId="2C65CA01" w14:textId="77777777" w:rsidR="00284C22" w:rsidRPr="00284C22" w:rsidRDefault="00284C22" w:rsidP="00016A7F">
            <w:pPr>
              <w:pStyle w:val="MyBullets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Use of all available techniques to manage and mitigate interruption to supply</w:t>
            </w:r>
          </w:p>
          <w:p w14:paraId="5803583C" w14:textId="77777777" w:rsidR="00284C22" w:rsidRPr="00284C22" w:rsidRDefault="00284C22" w:rsidP="00016A7F">
            <w:pPr>
              <w:pStyle w:val="MyBullets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Applying company policies and procedures in the water distribution network to minimise the risk of interruption of supplies</w:t>
            </w:r>
          </w:p>
          <w:p w14:paraId="135CE7C4" w14:textId="77777777" w:rsidR="00284C22" w:rsidRPr="00284C22" w:rsidRDefault="00284C22" w:rsidP="00016A7F">
            <w:pPr>
              <w:pStyle w:val="MyBullets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Identification of different types of valves and equipment in the network</w:t>
            </w:r>
          </w:p>
          <w:p w14:paraId="1DCAAE91" w14:textId="77777777" w:rsidR="00284C22" w:rsidRDefault="00284C22" w:rsidP="00016A7F">
            <w:pPr>
              <w:pStyle w:val="MyBullets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Completion of risk assessments and method statements relating to networks tasks</w:t>
            </w:r>
          </w:p>
          <w:p w14:paraId="6E34083E" w14:textId="2B0E64E8" w:rsidR="002A0CD9" w:rsidRPr="00284C22" w:rsidRDefault="002A0CD9" w:rsidP="002A0CD9">
            <w:pPr>
              <w:pStyle w:val="MyBullet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41ACA64E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</w:tbl>
    <w:p w14:paraId="24F1615B" w14:textId="243C368E" w:rsidR="00016A7F" w:rsidRDefault="00016A7F"/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2799"/>
        <w:gridCol w:w="846"/>
        <w:gridCol w:w="5155"/>
        <w:gridCol w:w="4788"/>
      </w:tblGrid>
      <w:tr w:rsidR="00DA5B24" w14:paraId="49CAF63E" w14:textId="26D6C8B6" w:rsidTr="0004080A">
        <w:trPr>
          <w:cantSplit/>
          <w:trHeight w:val="704"/>
          <w:tblHeader/>
        </w:trPr>
        <w:tc>
          <w:tcPr>
            <w:tcW w:w="2799" w:type="dxa"/>
            <w:shd w:val="clear" w:color="auto" w:fill="981D97"/>
          </w:tcPr>
          <w:p w14:paraId="378DB5C8" w14:textId="77777777" w:rsidR="00DA5B24" w:rsidRDefault="00DA5B24" w:rsidP="00DA5B24">
            <w:pPr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545C9">
              <w:rPr>
                <w:rFonts w:cs="Arial"/>
                <w:color w:val="FFFFFF" w:themeColor="background1"/>
                <w:sz w:val="24"/>
              </w:rPr>
              <w:lastRenderedPageBreak/>
              <w:t>Section</w:t>
            </w:r>
          </w:p>
        </w:tc>
        <w:tc>
          <w:tcPr>
            <w:tcW w:w="846" w:type="dxa"/>
            <w:shd w:val="clear" w:color="auto" w:fill="981D97"/>
          </w:tcPr>
          <w:p w14:paraId="1A263EAF" w14:textId="77777777" w:rsidR="00DA5B24" w:rsidRPr="00E003E7" w:rsidRDefault="00DA5B24" w:rsidP="00DA5B24">
            <w:pPr>
              <w:spacing w:after="0"/>
              <w:contextualSpacing/>
              <w:jc w:val="center"/>
              <w:rPr>
                <w:rFonts w:cs="Arial"/>
                <w:color w:val="FFFFFF" w:themeColor="background1"/>
                <w:sz w:val="22"/>
              </w:rPr>
            </w:pPr>
            <w:r w:rsidRPr="00E003E7">
              <w:rPr>
                <w:rFonts w:cs="Arial"/>
                <w:color w:val="FFFFFF" w:themeColor="background1"/>
                <w:sz w:val="22"/>
              </w:rPr>
              <w:t>Grade</w:t>
            </w:r>
          </w:p>
        </w:tc>
        <w:tc>
          <w:tcPr>
            <w:tcW w:w="5155" w:type="dxa"/>
            <w:shd w:val="clear" w:color="auto" w:fill="981D97"/>
          </w:tcPr>
          <w:p w14:paraId="512DF544" w14:textId="77777777" w:rsidR="00DA5B24" w:rsidRDefault="00DA5B24" w:rsidP="00DA5B24">
            <w:pPr>
              <w:spacing w:after="0"/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</w:pPr>
            <w:r w:rsidRPr="00D941D6">
              <w:rPr>
                <w:rFonts w:cs="Arial"/>
                <w:color w:val="FFFFFF" w:themeColor="background1"/>
                <w:sz w:val="24"/>
              </w:rPr>
              <w:t>Portfolio Evidence Requirement</w:t>
            </w:r>
            <w:r>
              <w:rPr>
                <w:rFonts w:cs="Arial"/>
                <w:color w:val="FFFFFF" w:themeColor="background1"/>
                <w:sz w:val="24"/>
              </w:rPr>
              <w:t xml:space="preserve"> from </w:t>
            </w:r>
            <w:r w:rsidRPr="00E003E7"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  <w:t>Work Log</w:t>
            </w:r>
          </w:p>
          <w:p w14:paraId="483F91D8" w14:textId="15F40C0D" w:rsidR="00DA5B24" w:rsidRDefault="00DA5B24" w:rsidP="00DA5B24">
            <w:pPr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Circle evidence type(s) and enter location in next colum</w:t>
            </w:r>
            <w:r w:rsidR="00B4055E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n</w:t>
            </w:r>
          </w:p>
        </w:tc>
        <w:tc>
          <w:tcPr>
            <w:tcW w:w="4788" w:type="dxa"/>
            <w:shd w:val="clear" w:color="auto" w:fill="981D97"/>
          </w:tcPr>
          <w:p w14:paraId="18DEB920" w14:textId="5CCEBA7E" w:rsidR="00DA5B24" w:rsidRPr="00D941D6" w:rsidRDefault="00DA5B24" w:rsidP="00DA5B24">
            <w:pPr>
              <w:spacing w:after="0"/>
              <w:rPr>
                <w:rFonts w:cs="Arial"/>
                <w:color w:val="FFFFFF" w:themeColor="background1"/>
                <w:sz w:val="24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DA5B24" w14:paraId="22735333" w14:textId="1CA7833D" w:rsidTr="0004080A">
        <w:trPr>
          <w:cantSplit/>
          <w:trHeight w:val="2110"/>
        </w:trPr>
        <w:tc>
          <w:tcPr>
            <w:tcW w:w="2799" w:type="dxa"/>
            <w:vMerge w:val="restart"/>
          </w:tcPr>
          <w:p w14:paraId="0A557C26" w14:textId="77777777" w:rsidR="00DA5B24" w:rsidRPr="00C83E0E" w:rsidRDefault="00DA5B24" w:rsidP="00DA5B2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F044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14.</w:t>
            </w:r>
            <w:r w:rsidRPr="00FF2179">
              <w:rPr>
                <w:rFonts w:cs="Arial"/>
                <w:color w:val="000000" w:themeColor="text1"/>
                <w:sz w:val="20"/>
                <w:szCs w:val="20"/>
              </w:rPr>
              <w:t xml:space="preserve"> Ownership,</w:t>
            </w:r>
            <w:r w:rsidRPr="00C83E0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F2179">
              <w:rPr>
                <w:rFonts w:cs="Arial"/>
                <w:color w:val="000000" w:themeColor="text1"/>
                <w:sz w:val="20"/>
                <w:szCs w:val="20"/>
              </w:rPr>
              <w:t>responsibility and customer focus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. </w:t>
            </w:r>
            <w:r w:rsidRPr="00C83E0E">
              <w:rPr>
                <w:rFonts w:cs="Arial"/>
                <w:color w:val="000000" w:themeColor="text1"/>
                <w:sz w:val="20"/>
                <w:szCs w:val="20"/>
              </w:rPr>
              <w:t xml:space="preserve">Accepts ownership and responsibility for own work to accomplish, an activity safely and on time, whilst </w:t>
            </w:r>
          </w:p>
          <w:p w14:paraId="0C886632" w14:textId="77777777" w:rsidR="00DA5B24" w:rsidRPr="00E41CB0" w:rsidRDefault="00DA5B24" w:rsidP="00DA5B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CB0">
              <w:rPr>
                <w:rFonts w:ascii="Arial" w:hAnsi="Arial" w:cs="Arial"/>
                <w:sz w:val="20"/>
                <w:szCs w:val="20"/>
              </w:rPr>
              <w:t>maintaining self-discipline</w:t>
            </w:r>
          </w:p>
          <w:p w14:paraId="67C53BF7" w14:textId="77777777" w:rsidR="00DA5B24" w:rsidRPr="00E41CB0" w:rsidRDefault="00DA5B24" w:rsidP="00DA5B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CB0">
              <w:rPr>
                <w:rFonts w:ascii="Arial" w:hAnsi="Arial" w:cs="Arial"/>
                <w:sz w:val="20"/>
                <w:szCs w:val="20"/>
              </w:rPr>
              <w:t xml:space="preserve">working well with others </w:t>
            </w:r>
          </w:p>
          <w:p w14:paraId="149A6E97" w14:textId="77777777" w:rsidR="00DA5B24" w:rsidRPr="00E41CB0" w:rsidRDefault="00DA5B24" w:rsidP="00DA5B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CB0">
              <w:rPr>
                <w:rFonts w:ascii="Arial" w:hAnsi="Arial" w:cs="Arial"/>
                <w:sz w:val="20"/>
                <w:szCs w:val="20"/>
              </w:rPr>
              <w:t>delivering a polite, courteous, professional service</w:t>
            </w:r>
          </w:p>
          <w:p w14:paraId="03915400" w14:textId="77777777" w:rsidR="00DA5B24" w:rsidRDefault="00DA5B24" w:rsidP="00DA5B24">
            <w:pPr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 w:rsidRPr="00E41CB0"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  <w:t>B1, B2, B3</w:t>
            </w:r>
          </w:p>
        </w:tc>
        <w:tc>
          <w:tcPr>
            <w:tcW w:w="846" w:type="dxa"/>
            <w:textDirection w:val="btLr"/>
            <w:vAlign w:val="center"/>
          </w:tcPr>
          <w:p w14:paraId="16AF0683" w14:textId="77777777" w:rsidR="00DA5B24" w:rsidRPr="00E003E7" w:rsidRDefault="00DA5B24" w:rsidP="00DA5B2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t>Pass</w:t>
            </w:r>
          </w:p>
        </w:tc>
        <w:tc>
          <w:tcPr>
            <w:tcW w:w="5155" w:type="dxa"/>
          </w:tcPr>
          <w:p w14:paraId="53998191" w14:textId="77777777" w:rsidR="00DA5B24" w:rsidRPr="00E41CB0" w:rsidRDefault="00DA5B24" w:rsidP="00DA5B24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E41CB0">
              <w:rPr>
                <w:rFonts w:eastAsiaTheme="minorHAnsi" w:cs="Arial"/>
                <w:sz w:val="20"/>
                <w:szCs w:val="20"/>
              </w:rPr>
              <w:t>a) Accomplishes an activity safely, correctly and on time</w:t>
            </w:r>
          </w:p>
          <w:p w14:paraId="430C776F" w14:textId="77777777" w:rsidR="00DA5B24" w:rsidRPr="00E41CB0" w:rsidRDefault="00DA5B24" w:rsidP="00DA5B24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E41CB0">
              <w:rPr>
                <w:rFonts w:eastAsiaTheme="minorHAnsi" w:cs="Arial"/>
                <w:sz w:val="20"/>
                <w:szCs w:val="20"/>
              </w:rPr>
              <w:t>b) Interacts well with customers, colleagues and members of the public</w:t>
            </w:r>
          </w:p>
          <w:p w14:paraId="15AD8F8D" w14:textId="2139DA96" w:rsidR="002A0CD9" w:rsidRPr="00E41CB0" w:rsidRDefault="00DA5B24" w:rsidP="00DA5B24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E41CB0">
              <w:rPr>
                <w:rFonts w:eastAsiaTheme="minorHAnsi" w:cs="Arial"/>
                <w:sz w:val="20"/>
                <w:szCs w:val="20"/>
              </w:rPr>
              <w:t>c) Maintains self-discipline, motivation and always works in a professional manner</w:t>
            </w:r>
          </w:p>
          <w:p w14:paraId="779ECEE0" w14:textId="77777777" w:rsidR="00DA5B24" w:rsidRPr="00E41CB0" w:rsidRDefault="00DA5B24" w:rsidP="00DA5B24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88" w:type="dxa"/>
          </w:tcPr>
          <w:p w14:paraId="61628DA8" w14:textId="77777777" w:rsidR="00DA5B24" w:rsidRDefault="00DA5B24" w:rsidP="00DA5B24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  <w:tr w:rsidR="00DA5B24" w14:paraId="16D549D7" w14:textId="4D4B70BB" w:rsidTr="0004080A">
        <w:trPr>
          <w:cantSplit/>
          <w:trHeight w:val="1134"/>
        </w:trPr>
        <w:tc>
          <w:tcPr>
            <w:tcW w:w="2799" w:type="dxa"/>
            <w:vMerge/>
          </w:tcPr>
          <w:p w14:paraId="3D4B8DB1" w14:textId="77777777" w:rsidR="00DA5B24" w:rsidRDefault="00DA5B24" w:rsidP="00DA5B2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extDirection w:val="btLr"/>
            <w:vAlign w:val="center"/>
          </w:tcPr>
          <w:p w14:paraId="6787143A" w14:textId="77777777" w:rsidR="00DA5B24" w:rsidRPr="00E003E7" w:rsidRDefault="00DA5B24" w:rsidP="00DA5B2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Dist.</w:t>
            </w:r>
          </w:p>
        </w:tc>
        <w:tc>
          <w:tcPr>
            <w:tcW w:w="5155" w:type="dxa"/>
          </w:tcPr>
          <w:p w14:paraId="441FE65D" w14:textId="77777777" w:rsidR="00DA5B24" w:rsidRPr="00E41CB0" w:rsidRDefault="00DA5B24" w:rsidP="00DA5B24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E41CB0">
              <w:rPr>
                <w:rFonts w:eastAsiaTheme="minorHAnsi" w:cs="Arial"/>
                <w:sz w:val="20"/>
                <w:szCs w:val="20"/>
              </w:rPr>
              <w:t>d) Consistently takes responsibility for own performance and strives to go beyond expectations</w:t>
            </w:r>
          </w:p>
        </w:tc>
        <w:tc>
          <w:tcPr>
            <w:tcW w:w="4788" w:type="dxa"/>
          </w:tcPr>
          <w:p w14:paraId="62308189" w14:textId="77777777" w:rsidR="00DA5B24" w:rsidRPr="00CA3745" w:rsidRDefault="00DA5B24" w:rsidP="00DA5B24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</w:tbl>
    <w:p w14:paraId="0F7E7E99" w14:textId="77777777" w:rsidR="00016A7F" w:rsidRDefault="00016A7F" w:rsidP="00016A7F">
      <w:pPr>
        <w:spacing w:after="0" w:line="240" w:lineRule="auto"/>
        <w:rPr>
          <w:rFonts w:cs="Arial"/>
          <w:bCs/>
          <w:color w:val="981D97"/>
          <w:sz w:val="28"/>
          <w:szCs w:val="28"/>
          <w:highlight w:val="yellow"/>
        </w:rPr>
      </w:pPr>
    </w:p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2754"/>
        <w:gridCol w:w="992"/>
        <w:gridCol w:w="5103"/>
        <w:gridCol w:w="4739"/>
      </w:tblGrid>
      <w:tr w:rsidR="00BC5EB4" w14:paraId="5082F2BF" w14:textId="6EF707BF" w:rsidTr="00BC5EB4">
        <w:trPr>
          <w:cantSplit/>
          <w:trHeight w:val="704"/>
          <w:tblHeader/>
        </w:trPr>
        <w:tc>
          <w:tcPr>
            <w:tcW w:w="2754" w:type="dxa"/>
            <w:shd w:val="clear" w:color="auto" w:fill="981D97"/>
          </w:tcPr>
          <w:p w14:paraId="02CB5D9F" w14:textId="77777777" w:rsidR="00BC5EB4" w:rsidRDefault="00BC5EB4" w:rsidP="00501A74">
            <w:pPr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545C9">
              <w:rPr>
                <w:rFonts w:cs="Arial"/>
                <w:color w:val="FFFFFF" w:themeColor="background1"/>
                <w:sz w:val="24"/>
              </w:rPr>
              <w:t>Section</w:t>
            </w:r>
          </w:p>
        </w:tc>
        <w:tc>
          <w:tcPr>
            <w:tcW w:w="992" w:type="dxa"/>
            <w:shd w:val="clear" w:color="auto" w:fill="981D97"/>
          </w:tcPr>
          <w:p w14:paraId="1B276C6F" w14:textId="77777777" w:rsidR="00BC5EB4" w:rsidRPr="00E003E7" w:rsidRDefault="00BC5EB4" w:rsidP="00501A74">
            <w:pPr>
              <w:spacing w:after="0"/>
              <w:contextualSpacing/>
              <w:jc w:val="center"/>
              <w:rPr>
                <w:rFonts w:cs="Arial"/>
                <w:color w:val="FFFFFF" w:themeColor="background1"/>
                <w:sz w:val="22"/>
              </w:rPr>
            </w:pPr>
            <w:r w:rsidRPr="00E003E7">
              <w:rPr>
                <w:rFonts w:cs="Arial"/>
                <w:color w:val="FFFFFF" w:themeColor="background1"/>
                <w:sz w:val="22"/>
              </w:rPr>
              <w:t>Grade</w:t>
            </w:r>
          </w:p>
        </w:tc>
        <w:tc>
          <w:tcPr>
            <w:tcW w:w="5103" w:type="dxa"/>
            <w:shd w:val="clear" w:color="auto" w:fill="981D97"/>
          </w:tcPr>
          <w:p w14:paraId="707F7438" w14:textId="77777777" w:rsidR="00BC5EB4" w:rsidRDefault="00BC5EB4" w:rsidP="00501A74">
            <w:pPr>
              <w:spacing w:after="0"/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</w:pPr>
            <w:r w:rsidRPr="00D941D6">
              <w:rPr>
                <w:rFonts w:cs="Arial"/>
                <w:color w:val="FFFFFF" w:themeColor="background1"/>
                <w:sz w:val="24"/>
              </w:rPr>
              <w:t>Portfolio Evidence Requirement</w:t>
            </w:r>
            <w:r>
              <w:rPr>
                <w:rFonts w:cs="Arial"/>
                <w:color w:val="FFFFFF" w:themeColor="background1"/>
                <w:sz w:val="24"/>
              </w:rPr>
              <w:t xml:space="preserve"> from </w:t>
            </w:r>
            <w:r w:rsidRPr="00E003E7"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  <w:t>Work Log</w:t>
            </w:r>
          </w:p>
          <w:p w14:paraId="52779459" w14:textId="4E7F0363" w:rsidR="00BC5EB4" w:rsidRDefault="00BC5EB4" w:rsidP="00501A74">
            <w:pPr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Circle evidence type(s) and enter location in next colum</w:t>
            </w:r>
            <w:r w:rsidR="00B4055E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n</w:t>
            </w:r>
          </w:p>
        </w:tc>
        <w:tc>
          <w:tcPr>
            <w:tcW w:w="4739" w:type="dxa"/>
            <w:shd w:val="clear" w:color="auto" w:fill="981D97"/>
          </w:tcPr>
          <w:p w14:paraId="15F124BF" w14:textId="6E3D51F2" w:rsidR="00BC5EB4" w:rsidRPr="00D941D6" w:rsidRDefault="00BC5EB4" w:rsidP="00501A74">
            <w:pPr>
              <w:spacing w:after="0"/>
              <w:rPr>
                <w:rFonts w:cs="Arial"/>
                <w:color w:val="FFFFFF" w:themeColor="background1"/>
                <w:sz w:val="24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BC5EB4" w14:paraId="009D8122" w14:textId="48A402A0" w:rsidTr="00BC5EB4">
        <w:trPr>
          <w:cantSplit/>
          <w:trHeight w:val="2110"/>
        </w:trPr>
        <w:tc>
          <w:tcPr>
            <w:tcW w:w="2754" w:type="dxa"/>
            <w:vMerge w:val="restart"/>
          </w:tcPr>
          <w:p w14:paraId="4AA7701D" w14:textId="77777777" w:rsidR="00BC5EB4" w:rsidRDefault="00BC5EB4" w:rsidP="00501A74">
            <w:pPr>
              <w:spacing w:after="0"/>
              <w:rPr>
                <w:rFonts w:cs="Arial"/>
                <w:sz w:val="20"/>
                <w:szCs w:val="20"/>
              </w:rPr>
            </w:pPr>
            <w:r w:rsidRPr="006002B5">
              <w:rPr>
                <w:rFonts w:cs="Arial"/>
                <w:b/>
                <w:bCs/>
                <w:sz w:val="20"/>
                <w:szCs w:val="20"/>
              </w:rPr>
              <w:t>15.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62A67">
              <w:rPr>
                <w:rFonts w:cs="Arial"/>
                <w:sz w:val="20"/>
                <w:szCs w:val="20"/>
              </w:rPr>
              <w:t>Health and safety/risk awareness.</w:t>
            </w:r>
            <w:r w:rsidRPr="00EE281B">
              <w:rPr>
                <w:rFonts w:cs="Arial"/>
                <w:sz w:val="20"/>
                <w:szCs w:val="20"/>
              </w:rPr>
              <w:t xml:space="preserve"> Takes responsibility for own and others health and safety, following procedures and policy to think things through whilst being aware of </w:t>
            </w:r>
            <w:r w:rsidRPr="00EE281B">
              <w:rPr>
                <w:rFonts w:cs="Arial"/>
                <w:sz w:val="20"/>
                <w:szCs w:val="20"/>
              </w:rPr>
              <w:lastRenderedPageBreak/>
              <w:t>potential consequences</w:t>
            </w:r>
            <w:r>
              <w:rPr>
                <w:rFonts w:cs="Arial"/>
                <w:sz w:val="20"/>
                <w:szCs w:val="20"/>
              </w:rPr>
              <w:t>,</w:t>
            </w:r>
            <w:r w:rsidRPr="00EE281B">
              <w:rPr>
                <w:rFonts w:cs="Arial"/>
                <w:sz w:val="20"/>
                <w:szCs w:val="20"/>
              </w:rPr>
              <w:t xml:space="preserve"> hazards</w:t>
            </w:r>
            <w:r>
              <w:rPr>
                <w:rFonts w:cs="Arial"/>
                <w:sz w:val="20"/>
                <w:szCs w:val="20"/>
              </w:rPr>
              <w:t>, distractions and</w:t>
            </w:r>
            <w:r w:rsidRPr="00EE281B">
              <w:rPr>
                <w:rFonts w:cs="Arial"/>
                <w:sz w:val="20"/>
                <w:szCs w:val="20"/>
              </w:rPr>
              <w:t xml:space="preserve"> changing circumstances </w:t>
            </w:r>
            <w:r>
              <w:rPr>
                <w:rFonts w:cs="Arial"/>
                <w:sz w:val="20"/>
                <w:szCs w:val="20"/>
              </w:rPr>
              <w:t>for</w:t>
            </w:r>
            <w:r w:rsidRPr="00EE281B">
              <w:rPr>
                <w:rFonts w:cs="Arial"/>
                <w:sz w:val="20"/>
                <w:szCs w:val="20"/>
              </w:rPr>
              <w:t xml:space="preserve"> an activity.</w:t>
            </w:r>
          </w:p>
          <w:p w14:paraId="1484E380" w14:textId="77777777" w:rsidR="00BC5EB4" w:rsidRPr="00E056C0" w:rsidRDefault="00BC5EB4" w:rsidP="00501A74">
            <w:pPr>
              <w:spacing w:after="0"/>
              <w:rPr>
                <w:rFonts w:cs="Arial"/>
                <w:sz w:val="20"/>
                <w:szCs w:val="20"/>
              </w:rPr>
            </w:pPr>
            <w:r w:rsidRPr="006D0FFE"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992" w:type="dxa"/>
            <w:textDirection w:val="btLr"/>
            <w:vAlign w:val="center"/>
          </w:tcPr>
          <w:p w14:paraId="490B5E9C" w14:textId="77777777" w:rsidR="00BC5EB4" w:rsidRPr="00E003E7" w:rsidRDefault="00BC5EB4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lastRenderedPageBreak/>
              <w:t>Pass</w:t>
            </w:r>
          </w:p>
        </w:tc>
        <w:tc>
          <w:tcPr>
            <w:tcW w:w="5103" w:type="dxa"/>
          </w:tcPr>
          <w:p w14:paraId="54395A84" w14:textId="77777777" w:rsidR="00BC5EB4" w:rsidRDefault="00BC5EB4" w:rsidP="00501A74">
            <w:pPr>
              <w:spacing w:after="0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a)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Demonstrates strict compliance with operational procedures and processes</w:t>
            </w:r>
          </w:p>
          <w:p w14:paraId="37525D9C" w14:textId="77777777" w:rsidR="00BC5EB4" w:rsidRDefault="00BC5EB4" w:rsidP="00501A74">
            <w:pPr>
              <w:spacing w:after="0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b)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Shows an awareness of the impact of changing circumstances on an activity</w:t>
            </w:r>
            <w:r>
              <w:rPr>
                <w:rFonts w:eastAsiaTheme="minorHAnsi" w:cs="Arial"/>
                <w:sz w:val="22"/>
              </w:rPr>
              <w:t xml:space="preserve"> </w:t>
            </w:r>
          </w:p>
          <w:p w14:paraId="6DDDF379" w14:textId="77777777" w:rsidR="00BC5EB4" w:rsidRPr="00262320" w:rsidRDefault="00BC5EB4" w:rsidP="00501A74">
            <w:pPr>
              <w:spacing w:after="0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c)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Able to identify and deal appropriately with distractions to enable tasks to be achieved</w:t>
            </w:r>
          </w:p>
          <w:p w14:paraId="76D265EF" w14:textId="77777777" w:rsidR="00BC5EB4" w:rsidRPr="00262320" w:rsidRDefault="00BC5EB4" w:rsidP="00501A74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39" w:type="dxa"/>
          </w:tcPr>
          <w:p w14:paraId="57058665" w14:textId="77777777" w:rsidR="00BC5EB4" w:rsidRDefault="00BC5EB4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  <w:tr w:rsidR="00BC5EB4" w14:paraId="52869B01" w14:textId="29AB54F2" w:rsidTr="00BC5EB4">
        <w:trPr>
          <w:cantSplit/>
          <w:trHeight w:val="692"/>
        </w:trPr>
        <w:tc>
          <w:tcPr>
            <w:tcW w:w="2754" w:type="dxa"/>
            <w:vMerge/>
          </w:tcPr>
          <w:p w14:paraId="356F99D8" w14:textId="77777777" w:rsidR="00BC5EB4" w:rsidRDefault="00BC5EB4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2D4DF0A9" w14:textId="77777777" w:rsidR="00BC5EB4" w:rsidRPr="00E003E7" w:rsidRDefault="00BC5EB4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Dist.</w:t>
            </w:r>
          </w:p>
        </w:tc>
        <w:tc>
          <w:tcPr>
            <w:tcW w:w="5103" w:type="dxa"/>
          </w:tcPr>
          <w:p w14:paraId="22164B67" w14:textId="77777777" w:rsidR="00BC5EB4" w:rsidRPr="00844672" w:rsidRDefault="00BC5EB4" w:rsidP="00501A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CA3745">
              <w:rPr>
                <w:rFonts w:eastAsiaTheme="minorHAnsi" w:cs="Arial"/>
                <w:sz w:val="22"/>
              </w:rPr>
              <w:t xml:space="preserve">d) </w:t>
            </w:r>
            <w:r w:rsidRPr="00844672">
              <w:rPr>
                <w:rFonts w:cs="Arial"/>
                <w:sz w:val="20"/>
                <w:szCs w:val="20"/>
              </w:rPr>
              <w:t>Consistently monitors and checks information to see if changes to plans are required for an activity</w:t>
            </w:r>
          </w:p>
          <w:p w14:paraId="4C57773F" w14:textId="77777777" w:rsidR="00BC5EB4" w:rsidRPr="00CA3745" w:rsidRDefault="00BC5EB4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  <w:tc>
          <w:tcPr>
            <w:tcW w:w="4739" w:type="dxa"/>
          </w:tcPr>
          <w:p w14:paraId="2CE69E28" w14:textId="77777777" w:rsidR="00BC5EB4" w:rsidRPr="00CA3745" w:rsidRDefault="00BC5EB4" w:rsidP="00501A74">
            <w:pPr>
              <w:rPr>
                <w:rFonts w:eastAsiaTheme="minorHAnsi" w:cs="Arial"/>
                <w:sz w:val="22"/>
              </w:rPr>
            </w:pPr>
          </w:p>
        </w:tc>
      </w:tr>
    </w:tbl>
    <w:p w14:paraId="10F55D84" w14:textId="77777777" w:rsidR="00016A7F" w:rsidRDefault="00016A7F" w:rsidP="00016A7F">
      <w:pPr>
        <w:spacing w:after="0" w:line="240" w:lineRule="auto"/>
        <w:rPr>
          <w:rFonts w:cs="Arial"/>
          <w:bCs/>
          <w:color w:val="981D97"/>
          <w:sz w:val="28"/>
          <w:szCs w:val="28"/>
          <w:highlight w:val="yellow"/>
        </w:rPr>
      </w:pPr>
    </w:p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2854"/>
        <w:gridCol w:w="950"/>
        <w:gridCol w:w="5072"/>
        <w:gridCol w:w="4712"/>
      </w:tblGrid>
      <w:tr w:rsidR="00EA7B3D" w14:paraId="4444636D" w14:textId="0024ABED" w:rsidTr="00EA7B3D">
        <w:trPr>
          <w:cantSplit/>
          <w:trHeight w:val="562"/>
          <w:tblHeader/>
        </w:trPr>
        <w:tc>
          <w:tcPr>
            <w:tcW w:w="2854" w:type="dxa"/>
            <w:shd w:val="clear" w:color="auto" w:fill="981D97"/>
          </w:tcPr>
          <w:p w14:paraId="301156DD" w14:textId="77777777" w:rsidR="00EA7B3D" w:rsidRDefault="00EA7B3D" w:rsidP="00EA7B3D">
            <w:pPr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545C9">
              <w:rPr>
                <w:rFonts w:cs="Arial"/>
                <w:color w:val="FFFFFF" w:themeColor="background1"/>
                <w:sz w:val="24"/>
              </w:rPr>
              <w:t>Section</w:t>
            </w:r>
          </w:p>
        </w:tc>
        <w:tc>
          <w:tcPr>
            <w:tcW w:w="950" w:type="dxa"/>
            <w:shd w:val="clear" w:color="auto" w:fill="981D97"/>
          </w:tcPr>
          <w:p w14:paraId="7EA43E57" w14:textId="77777777" w:rsidR="00EA7B3D" w:rsidRPr="00E003E7" w:rsidRDefault="00EA7B3D" w:rsidP="00EA7B3D">
            <w:pPr>
              <w:spacing w:after="0"/>
              <w:contextualSpacing/>
              <w:jc w:val="center"/>
              <w:rPr>
                <w:rFonts w:cs="Arial"/>
                <w:color w:val="FFFFFF" w:themeColor="background1"/>
                <w:sz w:val="22"/>
              </w:rPr>
            </w:pPr>
            <w:r w:rsidRPr="00E003E7">
              <w:rPr>
                <w:rFonts w:cs="Arial"/>
                <w:color w:val="FFFFFF" w:themeColor="background1"/>
                <w:sz w:val="22"/>
              </w:rPr>
              <w:t>Grade</w:t>
            </w:r>
          </w:p>
        </w:tc>
        <w:tc>
          <w:tcPr>
            <w:tcW w:w="5072" w:type="dxa"/>
            <w:shd w:val="clear" w:color="auto" w:fill="981D97"/>
          </w:tcPr>
          <w:p w14:paraId="2E72C88E" w14:textId="77777777" w:rsidR="00EA7B3D" w:rsidRDefault="00EA7B3D" w:rsidP="00EA7B3D">
            <w:pPr>
              <w:spacing w:after="0"/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</w:pPr>
            <w:r w:rsidRPr="00D941D6">
              <w:rPr>
                <w:rFonts w:cs="Arial"/>
                <w:color w:val="FFFFFF" w:themeColor="background1"/>
                <w:sz w:val="24"/>
              </w:rPr>
              <w:t>Portfolio Evidence Requirement</w:t>
            </w:r>
            <w:r>
              <w:rPr>
                <w:rFonts w:cs="Arial"/>
                <w:color w:val="FFFFFF" w:themeColor="background1"/>
                <w:sz w:val="24"/>
              </w:rPr>
              <w:t xml:space="preserve"> from </w:t>
            </w:r>
            <w:r w:rsidRPr="00E003E7"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  <w:t>Work Log</w:t>
            </w:r>
          </w:p>
          <w:p w14:paraId="7DF893A0" w14:textId="79B1D227" w:rsidR="00EA7B3D" w:rsidRDefault="00EA7B3D" w:rsidP="00EA7B3D">
            <w:pPr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Circle evidence type(s) and enter location in next colum</w:t>
            </w:r>
            <w:r w:rsidR="00B4055E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n</w:t>
            </w:r>
          </w:p>
        </w:tc>
        <w:tc>
          <w:tcPr>
            <w:tcW w:w="4712" w:type="dxa"/>
            <w:shd w:val="clear" w:color="auto" w:fill="981D97"/>
          </w:tcPr>
          <w:p w14:paraId="19E44FFB" w14:textId="4AB15AFD" w:rsidR="00EA7B3D" w:rsidRPr="00D941D6" w:rsidRDefault="00EA7B3D" w:rsidP="00EA7B3D">
            <w:pPr>
              <w:spacing w:after="0"/>
              <w:rPr>
                <w:rFonts w:cs="Arial"/>
                <w:color w:val="FFFFFF" w:themeColor="background1"/>
                <w:sz w:val="24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EA7B3D" w14:paraId="3592743A" w14:textId="5A5A61D9" w:rsidTr="00EA7B3D">
        <w:trPr>
          <w:cantSplit/>
          <w:trHeight w:val="3254"/>
        </w:trPr>
        <w:tc>
          <w:tcPr>
            <w:tcW w:w="2854" w:type="dxa"/>
          </w:tcPr>
          <w:p w14:paraId="0EA721A5" w14:textId="77777777" w:rsidR="00EA7B3D" w:rsidRDefault="00EA7B3D" w:rsidP="00EA7B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16. </w:t>
            </w:r>
            <w:r w:rsidRPr="00F8666A">
              <w:rPr>
                <w:rFonts w:cs="Arial"/>
                <w:sz w:val="20"/>
                <w:szCs w:val="20"/>
              </w:rPr>
              <w:t>Task management.</w:t>
            </w:r>
            <w:r w:rsidRPr="00FA32AF">
              <w:rPr>
                <w:rFonts w:cs="Arial"/>
                <w:sz w:val="20"/>
                <w:szCs w:val="20"/>
              </w:rPr>
              <w:t xml:space="preserve"> </w:t>
            </w:r>
            <w:r w:rsidRPr="001F5C22">
              <w:rPr>
                <w:rFonts w:cs="Arial"/>
                <w:sz w:val="20"/>
                <w:szCs w:val="20"/>
              </w:rPr>
              <w:t>Possesses a</w:t>
            </w:r>
            <w:r>
              <w:rPr>
                <w:rFonts w:cs="Arial"/>
                <w:sz w:val="20"/>
                <w:szCs w:val="20"/>
              </w:rPr>
              <w:t>nd enhances a</w:t>
            </w:r>
            <w:r w:rsidRPr="001F5C22">
              <w:rPr>
                <w:rFonts w:cs="Arial"/>
                <w:sz w:val="20"/>
                <w:szCs w:val="20"/>
              </w:rPr>
              <w:t xml:space="preserve">ppropriate knowledge, skills and experience to perform the duties of the job. </w:t>
            </w:r>
            <w:r>
              <w:rPr>
                <w:rFonts w:cs="Arial"/>
                <w:sz w:val="20"/>
                <w:szCs w:val="20"/>
              </w:rPr>
              <w:t xml:space="preserve">  A</w:t>
            </w:r>
            <w:r w:rsidRPr="00FA32AF">
              <w:rPr>
                <w:rFonts w:cs="Arial"/>
                <w:sz w:val="20"/>
                <w:szCs w:val="20"/>
              </w:rPr>
              <w:t>ccomplish</w:t>
            </w:r>
            <w:r>
              <w:rPr>
                <w:rFonts w:cs="Arial"/>
                <w:sz w:val="20"/>
                <w:szCs w:val="20"/>
              </w:rPr>
              <w:t>es</w:t>
            </w:r>
            <w:r w:rsidRPr="00FA32AF">
              <w:rPr>
                <w:rFonts w:cs="Arial"/>
                <w:sz w:val="20"/>
                <w:szCs w:val="20"/>
              </w:rPr>
              <w:t xml:space="preserve"> goals</w:t>
            </w:r>
            <w:r>
              <w:rPr>
                <w:rFonts w:cs="Arial"/>
                <w:sz w:val="20"/>
                <w:szCs w:val="20"/>
              </w:rPr>
              <w:t xml:space="preserve"> by</w:t>
            </w:r>
          </w:p>
          <w:p w14:paraId="3CC270A3" w14:textId="77777777" w:rsidR="00EA7B3D" w:rsidRPr="00E617DD" w:rsidRDefault="00EA7B3D" w:rsidP="00EA7B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17DD">
              <w:rPr>
                <w:rFonts w:ascii="Arial" w:hAnsi="Arial" w:cs="Arial"/>
                <w:sz w:val="20"/>
                <w:szCs w:val="20"/>
              </w:rPr>
              <w:t>accepting and following instructions given by supervisor</w:t>
            </w:r>
          </w:p>
          <w:p w14:paraId="0A67F1D0" w14:textId="77777777" w:rsidR="00EA7B3D" w:rsidRDefault="00EA7B3D" w:rsidP="00EA7B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17DD">
              <w:rPr>
                <w:rFonts w:ascii="Arial" w:hAnsi="Arial" w:cs="Arial"/>
                <w:sz w:val="20"/>
                <w:szCs w:val="20"/>
              </w:rPr>
              <w:t>responding to training</w:t>
            </w:r>
          </w:p>
          <w:p w14:paraId="50B46ECF" w14:textId="77777777" w:rsidR="00EA7B3D" w:rsidRPr="00F27C25" w:rsidRDefault="00EA7B3D" w:rsidP="00EA7B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E617DD">
              <w:rPr>
                <w:rFonts w:ascii="Arial" w:hAnsi="Arial" w:cs="Arial"/>
                <w:sz w:val="20"/>
                <w:szCs w:val="20"/>
              </w:rPr>
              <w:t>allocat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E617DD">
              <w:rPr>
                <w:rFonts w:ascii="Arial" w:hAnsi="Arial" w:cs="Arial"/>
                <w:sz w:val="20"/>
                <w:szCs w:val="20"/>
              </w:rPr>
              <w:t xml:space="preserve"> and supervis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E617DD">
              <w:rPr>
                <w:rFonts w:ascii="Arial" w:hAnsi="Arial" w:cs="Arial"/>
                <w:sz w:val="20"/>
                <w:szCs w:val="20"/>
              </w:rPr>
              <w:t xml:space="preserve"> technical and other required tasks </w:t>
            </w:r>
          </w:p>
          <w:p w14:paraId="350BE885" w14:textId="77777777" w:rsidR="00EA7B3D" w:rsidRPr="00F27C25" w:rsidRDefault="00EA7B3D" w:rsidP="00EA7B3D">
            <w:pPr>
              <w:spacing w:after="0" w:line="240" w:lineRule="auto"/>
              <w:rPr>
                <w:b/>
                <w:bCs/>
                <w:color w:val="000000" w:themeColor="text1"/>
                <w:sz w:val="22"/>
              </w:rPr>
            </w:pPr>
            <w:r w:rsidRPr="006D0FFE">
              <w:rPr>
                <w:b/>
                <w:bCs/>
                <w:color w:val="000000" w:themeColor="text1"/>
                <w:sz w:val="20"/>
                <w:szCs w:val="20"/>
              </w:rPr>
              <w:t>B5, B8</w:t>
            </w:r>
          </w:p>
        </w:tc>
        <w:tc>
          <w:tcPr>
            <w:tcW w:w="950" w:type="dxa"/>
            <w:textDirection w:val="btLr"/>
            <w:vAlign w:val="center"/>
          </w:tcPr>
          <w:p w14:paraId="5C60BF4C" w14:textId="77777777" w:rsidR="00EA7B3D" w:rsidRPr="00E003E7" w:rsidRDefault="00EA7B3D" w:rsidP="00EA7B3D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t>Pass</w:t>
            </w:r>
          </w:p>
        </w:tc>
        <w:tc>
          <w:tcPr>
            <w:tcW w:w="5072" w:type="dxa"/>
          </w:tcPr>
          <w:p w14:paraId="0697A985" w14:textId="77777777" w:rsidR="00EA7B3D" w:rsidRPr="006D0FFE" w:rsidRDefault="00EA7B3D" w:rsidP="00EA7B3D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6D0FFE">
              <w:rPr>
                <w:rFonts w:eastAsiaTheme="minorHAnsi" w:cs="Arial"/>
                <w:sz w:val="20"/>
                <w:szCs w:val="20"/>
              </w:rPr>
              <w:t xml:space="preserve">a) </w:t>
            </w:r>
            <w:r w:rsidRPr="006D0FFE">
              <w:rPr>
                <w:rFonts w:cs="Arial"/>
                <w:color w:val="000000" w:themeColor="text1"/>
                <w:sz w:val="20"/>
                <w:szCs w:val="20"/>
              </w:rPr>
              <w:t xml:space="preserve">Enhances competency through seeking guidance to help accomplish a task.  </w:t>
            </w:r>
          </w:p>
          <w:p w14:paraId="034EFDCE" w14:textId="77777777" w:rsidR="00EA7B3D" w:rsidRPr="006D0FFE" w:rsidRDefault="00EA7B3D" w:rsidP="00EA7B3D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6D0FFE">
              <w:rPr>
                <w:rFonts w:cs="Arial"/>
                <w:color w:val="000000" w:themeColor="text1"/>
                <w:sz w:val="20"/>
                <w:szCs w:val="20"/>
              </w:rPr>
              <w:t>e.g. Guidance may be provided via operational handbook, digital resources or asking someone.</w:t>
            </w:r>
          </w:p>
          <w:p w14:paraId="086B7AF1" w14:textId="77777777" w:rsidR="00EA7B3D" w:rsidRPr="006D0FFE" w:rsidRDefault="00EA7B3D" w:rsidP="00EA7B3D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6D0FFE">
              <w:rPr>
                <w:rFonts w:eastAsiaTheme="minorHAnsi" w:cs="Arial"/>
                <w:sz w:val="20"/>
                <w:szCs w:val="20"/>
              </w:rPr>
              <w:t xml:space="preserve">b) </w:t>
            </w:r>
            <w:r w:rsidRPr="006D0FFE">
              <w:rPr>
                <w:rFonts w:cs="Arial"/>
                <w:color w:val="000000" w:themeColor="text1"/>
                <w:sz w:val="20"/>
                <w:szCs w:val="20"/>
              </w:rPr>
              <w:t>Allocates and supervises technical and other required tasks to efficiently accomplish goals</w:t>
            </w:r>
          </w:p>
          <w:p w14:paraId="1E581E63" w14:textId="77777777" w:rsidR="00EA7B3D" w:rsidRPr="00262320" w:rsidRDefault="00EA7B3D" w:rsidP="00EA7B3D">
            <w:pPr>
              <w:spacing w:after="0"/>
              <w:rPr>
                <w:rFonts w:eastAsiaTheme="minorHAnsi" w:cs="Arial"/>
                <w:sz w:val="22"/>
              </w:rPr>
            </w:pPr>
          </w:p>
        </w:tc>
        <w:tc>
          <w:tcPr>
            <w:tcW w:w="4712" w:type="dxa"/>
          </w:tcPr>
          <w:p w14:paraId="5868A1BD" w14:textId="77777777" w:rsidR="00EA7B3D" w:rsidRDefault="00EA7B3D" w:rsidP="00EA7B3D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</w:tbl>
    <w:p w14:paraId="4E81AF79" w14:textId="77777777" w:rsidR="00016A7F" w:rsidRPr="006F0440" w:rsidRDefault="00016A7F" w:rsidP="00016A7F">
      <w:pPr>
        <w:spacing w:after="0" w:line="240" w:lineRule="auto"/>
        <w:rPr>
          <w:rFonts w:eastAsia="Times New Roman" w:cs="Arial"/>
          <w:bCs/>
          <w:color w:val="981D97"/>
          <w:sz w:val="28"/>
          <w:szCs w:val="28"/>
          <w:highlight w:val="yellow"/>
          <w:lang w:eastAsia="en-GB"/>
        </w:rPr>
      </w:pPr>
    </w:p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2746"/>
        <w:gridCol w:w="951"/>
        <w:gridCol w:w="5119"/>
        <w:gridCol w:w="4772"/>
      </w:tblGrid>
      <w:tr w:rsidR="00B4055E" w14:paraId="75911FEF" w14:textId="2ACC9BB1" w:rsidTr="00B4055E">
        <w:trPr>
          <w:cantSplit/>
          <w:trHeight w:val="404"/>
          <w:tblHeader/>
        </w:trPr>
        <w:tc>
          <w:tcPr>
            <w:tcW w:w="2746" w:type="dxa"/>
            <w:shd w:val="clear" w:color="auto" w:fill="981D97"/>
          </w:tcPr>
          <w:p w14:paraId="60358162" w14:textId="77777777" w:rsidR="00B4055E" w:rsidRDefault="00B4055E" w:rsidP="00501A74">
            <w:pPr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545C9">
              <w:rPr>
                <w:rFonts w:cs="Arial"/>
                <w:color w:val="FFFFFF" w:themeColor="background1"/>
                <w:sz w:val="24"/>
              </w:rPr>
              <w:lastRenderedPageBreak/>
              <w:t>Section</w:t>
            </w:r>
          </w:p>
        </w:tc>
        <w:tc>
          <w:tcPr>
            <w:tcW w:w="951" w:type="dxa"/>
            <w:shd w:val="clear" w:color="auto" w:fill="981D97"/>
          </w:tcPr>
          <w:p w14:paraId="55463C9E" w14:textId="77777777" w:rsidR="00B4055E" w:rsidRPr="00E003E7" w:rsidRDefault="00B4055E" w:rsidP="00501A74">
            <w:pPr>
              <w:spacing w:after="0"/>
              <w:contextualSpacing/>
              <w:jc w:val="center"/>
              <w:rPr>
                <w:rFonts w:cs="Arial"/>
                <w:color w:val="FFFFFF" w:themeColor="background1"/>
                <w:sz w:val="22"/>
              </w:rPr>
            </w:pPr>
            <w:r w:rsidRPr="00E003E7">
              <w:rPr>
                <w:rFonts w:cs="Arial"/>
                <w:color w:val="FFFFFF" w:themeColor="background1"/>
                <w:sz w:val="22"/>
              </w:rPr>
              <w:t>Grade</w:t>
            </w:r>
          </w:p>
        </w:tc>
        <w:tc>
          <w:tcPr>
            <w:tcW w:w="5119" w:type="dxa"/>
            <w:shd w:val="clear" w:color="auto" w:fill="981D97"/>
          </w:tcPr>
          <w:p w14:paraId="6A076E72" w14:textId="77777777" w:rsidR="00B4055E" w:rsidRDefault="00B4055E" w:rsidP="00501A74">
            <w:pPr>
              <w:spacing w:after="0"/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</w:pPr>
            <w:r w:rsidRPr="00D941D6">
              <w:rPr>
                <w:rFonts w:cs="Arial"/>
                <w:color w:val="FFFFFF" w:themeColor="background1"/>
                <w:sz w:val="24"/>
              </w:rPr>
              <w:t>Portfolio Evidence Requirement</w:t>
            </w:r>
            <w:r>
              <w:rPr>
                <w:rFonts w:cs="Arial"/>
                <w:color w:val="FFFFFF" w:themeColor="background1"/>
                <w:sz w:val="24"/>
              </w:rPr>
              <w:t xml:space="preserve"> from </w:t>
            </w:r>
            <w:r w:rsidRPr="00E003E7"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  <w:t>Work Log</w:t>
            </w:r>
          </w:p>
          <w:p w14:paraId="02905171" w14:textId="3A2501F4" w:rsidR="00B4055E" w:rsidRDefault="00B4055E" w:rsidP="00501A74">
            <w:pPr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Circle evidence type(s) and enter location in next column</w:t>
            </w:r>
          </w:p>
        </w:tc>
        <w:tc>
          <w:tcPr>
            <w:tcW w:w="4772" w:type="dxa"/>
            <w:shd w:val="clear" w:color="auto" w:fill="981D97"/>
          </w:tcPr>
          <w:p w14:paraId="067D9AB0" w14:textId="3BBF7B88" w:rsidR="00B4055E" w:rsidRPr="00D941D6" w:rsidRDefault="00B4055E" w:rsidP="00501A74">
            <w:pPr>
              <w:spacing w:after="0"/>
              <w:rPr>
                <w:rFonts w:cs="Arial"/>
                <w:color w:val="FFFFFF" w:themeColor="background1"/>
                <w:sz w:val="24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B4055E" w14:paraId="08C2C979" w14:textId="2DC03FF3" w:rsidTr="00B4055E">
        <w:trPr>
          <w:cantSplit/>
          <w:trHeight w:val="2339"/>
        </w:trPr>
        <w:tc>
          <w:tcPr>
            <w:tcW w:w="2746" w:type="dxa"/>
          </w:tcPr>
          <w:p w14:paraId="4C2615ED" w14:textId="5420B470" w:rsidR="00B4055E" w:rsidRDefault="00B4055E" w:rsidP="00501A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17. </w:t>
            </w:r>
            <w:r w:rsidRPr="00F80A5F">
              <w:rPr>
                <w:rFonts w:cs="Arial"/>
                <w:sz w:val="20"/>
                <w:szCs w:val="20"/>
              </w:rPr>
              <w:t>Results driven.</w:t>
            </w:r>
            <w:r w:rsidRPr="00826C4D">
              <w:rPr>
                <w:rFonts w:cs="Arial"/>
                <w:sz w:val="20"/>
                <w:szCs w:val="20"/>
              </w:rPr>
              <w:t xml:space="preserve"> Identifies, organises and effectively uses resources to complete tasks in a timely fashion, considering cost, quality, safety, security and environmental impact.</w:t>
            </w:r>
          </w:p>
          <w:p w14:paraId="6C2415F0" w14:textId="77777777" w:rsidR="00B4055E" w:rsidRPr="00F27C25" w:rsidRDefault="00B4055E" w:rsidP="00501A74">
            <w:pPr>
              <w:spacing w:after="0" w:line="240" w:lineRule="auto"/>
              <w:rPr>
                <w:b/>
                <w:bCs/>
                <w:color w:val="000000" w:themeColor="text1"/>
                <w:sz w:val="22"/>
              </w:rPr>
            </w:pPr>
            <w:r w:rsidRPr="006D0FFE">
              <w:rPr>
                <w:b/>
                <w:bCs/>
                <w:color w:val="000000" w:themeColor="text1"/>
                <w:sz w:val="20"/>
                <w:szCs w:val="20"/>
              </w:rPr>
              <w:t>B7</w:t>
            </w:r>
          </w:p>
        </w:tc>
        <w:tc>
          <w:tcPr>
            <w:tcW w:w="951" w:type="dxa"/>
            <w:textDirection w:val="btLr"/>
            <w:vAlign w:val="center"/>
          </w:tcPr>
          <w:p w14:paraId="74CFE3D1" w14:textId="77777777" w:rsidR="00B4055E" w:rsidRPr="00E003E7" w:rsidRDefault="00B4055E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t>Pass</w:t>
            </w:r>
          </w:p>
        </w:tc>
        <w:tc>
          <w:tcPr>
            <w:tcW w:w="5119" w:type="dxa"/>
          </w:tcPr>
          <w:p w14:paraId="6663C468" w14:textId="77777777" w:rsidR="00B4055E" w:rsidRDefault="00B4055E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Arial"/>
                <w:sz w:val="22"/>
              </w:rPr>
              <w:t xml:space="preserve">a)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Identifies, organises and uses resources effectively to complete tasks,</w:t>
            </w:r>
          </w:p>
          <w:p w14:paraId="1C72B0CF" w14:textId="77777777" w:rsidR="00B4055E" w:rsidRDefault="00B4055E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Arial"/>
                <w:sz w:val="22"/>
              </w:rPr>
              <w:t xml:space="preserve">b)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Considers cost, quality, safety, security</w:t>
            </w:r>
          </w:p>
          <w:p w14:paraId="76F5C5AB" w14:textId="77777777" w:rsidR="00B4055E" w:rsidRDefault="00B4055E" w:rsidP="00501A74">
            <w:pPr>
              <w:spacing w:after="0"/>
              <w:rPr>
                <w:rFonts w:eastAsiaTheme="minorHAnsi" w:cs="Arial"/>
                <w:sz w:val="22"/>
              </w:rPr>
            </w:pPr>
            <w:r>
              <w:rPr>
                <w:rFonts w:cs="Arial"/>
                <w:sz w:val="20"/>
                <w:szCs w:val="20"/>
              </w:rPr>
              <w:t xml:space="preserve">c)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Considers environmental impact</w:t>
            </w:r>
          </w:p>
          <w:p w14:paraId="4DAD3478" w14:textId="77777777" w:rsidR="00B4055E" w:rsidRPr="00262320" w:rsidRDefault="00B4055E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  <w:tc>
          <w:tcPr>
            <w:tcW w:w="4772" w:type="dxa"/>
          </w:tcPr>
          <w:p w14:paraId="43621B6D" w14:textId="77777777" w:rsidR="00B4055E" w:rsidRDefault="00B4055E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</w:tbl>
    <w:p w14:paraId="33B7CD52" w14:textId="77777777" w:rsidR="00016A7F" w:rsidRDefault="00016A7F" w:rsidP="00016A7F">
      <w:pPr>
        <w:spacing w:after="0" w:line="240" w:lineRule="auto"/>
        <w:rPr>
          <w:rFonts w:eastAsia="Times New Roman" w:cs="Arial"/>
          <w:bCs/>
          <w:color w:val="981D97"/>
          <w:sz w:val="28"/>
          <w:szCs w:val="28"/>
          <w:highlight w:val="yellow"/>
          <w:lang w:eastAsia="en-GB"/>
        </w:rPr>
      </w:pPr>
    </w:p>
    <w:p w14:paraId="77BD6448" w14:textId="77777777" w:rsidR="00016A7F" w:rsidRDefault="00016A7F" w:rsidP="00016A7F">
      <w:pPr>
        <w:spacing w:after="0" w:line="240" w:lineRule="auto"/>
        <w:rPr>
          <w:rFonts w:eastAsia="Times New Roman" w:cs="Arial"/>
          <w:bCs/>
          <w:color w:val="981D97"/>
          <w:sz w:val="28"/>
          <w:szCs w:val="28"/>
          <w:highlight w:val="yellow"/>
          <w:lang w:eastAsia="en-GB"/>
        </w:rPr>
      </w:pPr>
    </w:p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2737"/>
        <w:gridCol w:w="951"/>
        <w:gridCol w:w="5123"/>
        <w:gridCol w:w="4777"/>
      </w:tblGrid>
      <w:tr w:rsidR="00B4055E" w14:paraId="58FBDD2F" w14:textId="60689064" w:rsidTr="00B4055E">
        <w:trPr>
          <w:cantSplit/>
          <w:trHeight w:val="404"/>
          <w:tblHeader/>
        </w:trPr>
        <w:tc>
          <w:tcPr>
            <w:tcW w:w="2737" w:type="dxa"/>
            <w:shd w:val="clear" w:color="auto" w:fill="981D97"/>
          </w:tcPr>
          <w:p w14:paraId="37BD12D2" w14:textId="77777777" w:rsidR="00B4055E" w:rsidRDefault="00B4055E" w:rsidP="00501A74">
            <w:pPr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545C9">
              <w:rPr>
                <w:rFonts w:cs="Arial"/>
                <w:color w:val="FFFFFF" w:themeColor="background1"/>
                <w:sz w:val="24"/>
              </w:rPr>
              <w:t>Section</w:t>
            </w:r>
          </w:p>
        </w:tc>
        <w:tc>
          <w:tcPr>
            <w:tcW w:w="951" w:type="dxa"/>
            <w:shd w:val="clear" w:color="auto" w:fill="981D97"/>
          </w:tcPr>
          <w:p w14:paraId="55067BD1" w14:textId="77777777" w:rsidR="00B4055E" w:rsidRPr="00E003E7" w:rsidRDefault="00B4055E" w:rsidP="00501A74">
            <w:pPr>
              <w:spacing w:after="0"/>
              <w:contextualSpacing/>
              <w:jc w:val="center"/>
              <w:rPr>
                <w:rFonts w:cs="Arial"/>
                <w:color w:val="FFFFFF" w:themeColor="background1"/>
                <w:sz w:val="22"/>
              </w:rPr>
            </w:pPr>
            <w:r w:rsidRPr="00E003E7">
              <w:rPr>
                <w:rFonts w:cs="Arial"/>
                <w:color w:val="FFFFFF" w:themeColor="background1"/>
                <w:sz w:val="22"/>
              </w:rPr>
              <w:t>Grade</w:t>
            </w:r>
          </w:p>
        </w:tc>
        <w:tc>
          <w:tcPr>
            <w:tcW w:w="5123" w:type="dxa"/>
            <w:shd w:val="clear" w:color="auto" w:fill="981D97"/>
          </w:tcPr>
          <w:p w14:paraId="7929B6DE" w14:textId="77777777" w:rsidR="00B4055E" w:rsidRDefault="00B4055E" w:rsidP="00501A74">
            <w:pPr>
              <w:spacing w:after="0"/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</w:pPr>
            <w:r w:rsidRPr="00D941D6">
              <w:rPr>
                <w:rFonts w:cs="Arial"/>
                <w:color w:val="FFFFFF" w:themeColor="background1"/>
                <w:sz w:val="24"/>
              </w:rPr>
              <w:t>Portfolio Evidence Requirement</w:t>
            </w:r>
            <w:r>
              <w:rPr>
                <w:rFonts w:cs="Arial"/>
                <w:color w:val="FFFFFF" w:themeColor="background1"/>
                <w:sz w:val="24"/>
              </w:rPr>
              <w:t xml:space="preserve"> from </w:t>
            </w:r>
            <w:r w:rsidRPr="00E003E7"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  <w:t>Work Log</w:t>
            </w:r>
          </w:p>
          <w:p w14:paraId="74C8DE0F" w14:textId="5059694B" w:rsidR="00B4055E" w:rsidRDefault="00B4055E" w:rsidP="00501A74">
            <w:pPr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Circle evidence type(s) and enter location in next column</w:t>
            </w:r>
          </w:p>
        </w:tc>
        <w:tc>
          <w:tcPr>
            <w:tcW w:w="4777" w:type="dxa"/>
            <w:shd w:val="clear" w:color="auto" w:fill="981D97"/>
          </w:tcPr>
          <w:p w14:paraId="26782E30" w14:textId="78BDD52F" w:rsidR="00B4055E" w:rsidRPr="00D941D6" w:rsidRDefault="00B4055E" w:rsidP="00501A74">
            <w:pPr>
              <w:spacing w:after="0"/>
              <w:rPr>
                <w:rFonts w:cs="Arial"/>
                <w:color w:val="FFFFFF" w:themeColor="background1"/>
                <w:sz w:val="24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B4055E" w14:paraId="2D275097" w14:textId="4EAE1823" w:rsidTr="00B4055E">
        <w:trPr>
          <w:cantSplit/>
          <w:trHeight w:val="2339"/>
        </w:trPr>
        <w:tc>
          <w:tcPr>
            <w:tcW w:w="2737" w:type="dxa"/>
          </w:tcPr>
          <w:p w14:paraId="19B22A18" w14:textId="31581EE2" w:rsidR="00B4055E" w:rsidRDefault="00B4055E" w:rsidP="00501A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18. </w:t>
            </w:r>
            <w:r w:rsidRPr="006512C0">
              <w:rPr>
                <w:rFonts w:cs="Arial"/>
                <w:sz w:val="20"/>
                <w:szCs w:val="20"/>
              </w:rPr>
              <w:t xml:space="preserve">Sustainability and ethical behaviour. </w:t>
            </w:r>
            <w:r w:rsidRPr="00420341">
              <w:rPr>
                <w:rFonts w:cs="Arial"/>
                <w:sz w:val="20"/>
                <w:szCs w:val="20"/>
              </w:rPr>
              <w:t>Thinks and behaves ethically and undertakes work in a way that contributes to a positive corporate social responsibility.</w:t>
            </w:r>
          </w:p>
          <w:p w14:paraId="63059CBB" w14:textId="77777777" w:rsidR="00B4055E" w:rsidRPr="00F27C25" w:rsidRDefault="00B4055E" w:rsidP="00501A74">
            <w:pPr>
              <w:spacing w:after="0" w:line="240" w:lineRule="auto"/>
              <w:rPr>
                <w:b/>
                <w:bCs/>
                <w:color w:val="000000" w:themeColor="text1"/>
                <w:sz w:val="22"/>
              </w:rPr>
            </w:pPr>
            <w:r w:rsidRPr="00C33EDF">
              <w:rPr>
                <w:b/>
                <w:bCs/>
                <w:color w:val="000000" w:themeColor="text1"/>
                <w:sz w:val="20"/>
                <w:szCs w:val="20"/>
              </w:rPr>
              <w:t>B9, B10, B11</w:t>
            </w:r>
          </w:p>
        </w:tc>
        <w:tc>
          <w:tcPr>
            <w:tcW w:w="951" w:type="dxa"/>
            <w:textDirection w:val="btLr"/>
            <w:vAlign w:val="center"/>
          </w:tcPr>
          <w:p w14:paraId="51D65AEB" w14:textId="77777777" w:rsidR="00B4055E" w:rsidRPr="00E003E7" w:rsidRDefault="00B4055E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t>Pass</w:t>
            </w:r>
          </w:p>
        </w:tc>
        <w:tc>
          <w:tcPr>
            <w:tcW w:w="5123" w:type="dxa"/>
          </w:tcPr>
          <w:p w14:paraId="276AD9EA" w14:textId="77777777" w:rsidR="00B4055E" w:rsidRDefault="00B4055E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Arial"/>
                <w:sz w:val="22"/>
              </w:rPr>
              <w:t xml:space="preserve">a)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Attitude is respectful and positive, concerning the needs or concerns of others.</w:t>
            </w:r>
          </w:p>
          <w:p w14:paraId="4936B91A" w14:textId="77777777" w:rsidR="00B4055E" w:rsidRDefault="00B4055E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Arial"/>
                <w:sz w:val="22"/>
              </w:rPr>
              <w:t xml:space="preserve">b)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Awareness of the needs and concerns of others especially where related to diversity and equality</w:t>
            </w:r>
          </w:p>
          <w:p w14:paraId="53680524" w14:textId="77777777" w:rsidR="00B4055E" w:rsidRDefault="00B4055E" w:rsidP="00501A74">
            <w:pPr>
              <w:spacing w:after="0"/>
              <w:rPr>
                <w:rFonts w:eastAsiaTheme="minorHAnsi" w:cs="Arial"/>
                <w:sz w:val="22"/>
              </w:rPr>
            </w:pPr>
            <w:r>
              <w:rPr>
                <w:rFonts w:cs="Arial"/>
                <w:sz w:val="20"/>
                <w:szCs w:val="20"/>
              </w:rPr>
              <w:t xml:space="preserve">c)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Maintains a positive approach to ethical requirements and undertakes work in a way that contributes to sustainable development.</w:t>
            </w:r>
          </w:p>
          <w:p w14:paraId="589A2918" w14:textId="77777777" w:rsidR="00B4055E" w:rsidRPr="00262320" w:rsidRDefault="00B4055E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  <w:tc>
          <w:tcPr>
            <w:tcW w:w="4777" w:type="dxa"/>
          </w:tcPr>
          <w:p w14:paraId="07E0C94A" w14:textId="77777777" w:rsidR="00B4055E" w:rsidRDefault="00B4055E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</w:tbl>
    <w:p w14:paraId="3505B8C2" w14:textId="77777777" w:rsidR="00016A7F" w:rsidRDefault="00016A7F"/>
    <w:sectPr w:rsidR="00016A7F" w:rsidSect="00016A7F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E89EA" w14:textId="77777777" w:rsidR="002D3E67" w:rsidRDefault="002D3E67" w:rsidP="00B4055E">
      <w:pPr>
        <w:spacing w:after="0" w:line="240" w:lineRule="auto"/>
      </w:pPr>
      <w:r>
        <w:separator/>
      </w:r>
    </w:p>
  </w:endnote>
  <w:endnote w:type="continuationSeparator" w:id="0">
    <w:p w14:paraId="6BE6870B" w14:textId="77777777" w:rsidR="002D3E67" w:rsidRDefault="002D3E67" w:rsidP="00B4055E">
      <w:pPr>
        <w:spacing w:after="0" w:line="240" w:lineRule="auto"/>
      </w:pPr>
      <w:r>
        <w:continuationSeparator/>
      </w:r>
    </w:p>
  </w:endnote>
  <w:endnote w:type="continuationNotice" w:id="1">
    <w:p w14:paraId="3E6B06A3" w14:textId="77777777" w:rsidR="002D3E67" w:rsidRDefault="002D3E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D40BD" w14:textId="50561B6C" w:rsidR="00B4055E" w:rsidRDefault="00B4055E">
    <w:pPr>
      <w:pStyle w:val="Footer"/>
    </w:pPr>
    <w:r>
      <w:t>WPT ST0160</w:t>
    </w:r>
    <w:r w:rsidR="00150D02">
      <w:t>/AP02 WLT Work Log Mapping v1.0</w:t>
    </w:r>
  </w:p>
  <w:p w14:paraId="1266D920" w14:textId="7B45579C" w:rsidR="00150D02" w:rsidRDefault="00150D02">
    <w:pPr>
      <w:pStyle w:val="Footer"/>
    </w:pPr>
    <w:r>
      <w:t xml:space="preserve">© 2021 Energy </w:t>
    </w:r>
    <w:r w:rsidR="00D3512E">
      <w:t>and Utility Skills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DA005" w14:textId="77777777" w:rsidR="002D3E67" w:rsidRDefault="002D3E67" w:rsidP="00B4055E">
      <w:pPr>
        <w:spacing w:after="0" w:line="240" w:lineRule="auto"/>
      </w:pPr>
      <w:r>
        <w:separator/>
      </w:r>
    </w:p>
  </w:footnote>
  <w:footnote w:type="continuationSeparator" w:id="0">
    <w:p w14:paraId="20E1CD1C" w14:textId="77777777" w:rsidR="002D3E67" w:rsidRDefault="002D3E67" w:rsidP="00B4055E">
      <w:pPr>
        <w:spacing w:after="0" w:line="240" w:lineRule="auto"/>
      </w:pPr>
      <w:r>
        <w:continuationSeparator/>
      </w:r>
    </w:p>
  </w:footnote>
  <w:footnote w:type="continuationNotice" w:id="1">
    <w:p w14:paraId="6DD81638" w14:textId="77777777" w:rsidR="002D3E67" w:rsidRDefault="002D3E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59F99" w14:textId="0947B011" w:rsidR="00A46201" w:rsidRDefault="00A462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E3A2277" wp14:editId="19A94870">
          <wp:simplePos x="0" y="0"/>
          <wp:positionH relativeFrom="margin">
            <wp:align>right</wp:align>
          </wp:positionH>
          <wp:positionV relativeFrom="paragraph">
            <wp:posOffset>-82522</wp:posOffset>
          </wp:positionV>
          <wp:extent cx="2422550" cy="543763"/>
          <wp:effectExtent l="0" t="0" r="0" b="8890"/>
          <wp:wrapNone/>
          <wp:docPr id="8" name="Picture 8" descr="Work Server:Creative:Energy &amp; Utility Skills:EUS3705_PPT and Word Documents:EUIAS:Word:Stage 3 AW:EUIAS_Logotyp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ork Server:Creative:Energy &amp; Utility Skills:EUS3705_PPT and Word Documents:EUIAS:Word:Stage 3 AW:EUIAS_Logotyp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550" cy="5437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6sdtdh="http://schemas.microsoft.com/office/word/2020/wordml/sdtdatahash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0C1F"/>
    <w:multiLevelType w:val="hybridMultilevel"/>
    <w:tmpl w:val="1F80D526"/>
    <w:lvl w:ilvl="0" w:tplc="E076BF0A">
      <w:start w:val="1"/>
      <w:numFmt w:val="lowerLetter"/>
      <w:lvlText w:val="%1)"/>
      <w:lvlJc w:val="left"/>
      <w:pPr>
        <w:ind w:left="64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2D06228"/>
    <w:multiLevelType w:val="hybridMultilevel"/>
    <w:tmpl w:val="5FBE7670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6337B"/>
    <w:multiLevelType w:val="hybridMultilevel"/>
    <w:tmpl w:val="52C00570"/>
    <w:lvl w:ilvl="0" w:tplc="E076BF0A">
      <w:start w:val="1"/>
      <w:numFmt w:val="lowerLetter"/>
      <w:lvlText w:val="%1)"/>
      <w:lvlJc w:val="left"/>
      <w:pPr>
        <w:ind w:left="44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384D22F9"/>
    <w:multiLevelType w:val="hybridMultilevel"/>
    <w:tmpl w:val="3E686E6A"/>
    <w:lvl w:ilvl="0" w:tplc="E076BF0A">
      <w:start w:val="1"/>
      <w:numFmt w:val="lowerLetter"/>
      <w:lvlText w:val="%1)"/>
      <w:lvlJc w:val="left"/>
      <w:pPr>
        <w:ind w:left="44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 w15:restartNumberingAfterBreak="0">
    <w:nsid w:val="3EEC292E"/>
    <w:multiLevelType w:val="hybridMultilevel"/>
    <w:tmpl w:val="13062846"/>
    <w:lvl w:ilvl="0" w:tplc="E076BF0A">
      <w:start w:val="1"/>
      <w:numFmt w:val="lowerLetter"/>
      <w:lvlText w:val="%1)"/>
      <w:lvlJc w:val="left"/>
      <w:pPr>
        <w:ind w:left="458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5" w15:restartNumberingAfterBreak="0">
    <w:nsid w:val="417448E9"/>
    <w:multiLevelType w:val="hybridMultilevel"/>
    <w:tmpl w:val="931C2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96620C"/>
    <w:multiLevelType w:val="hybridMultilevel"/>
    <w:tmpl w:val="4EEA00DA"/>
    <w:lvl w:ilvl="0" w:tplc="F01E55E4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B4424"/>
    <w:multiLevelType w:val="hybridMultilevel"/>
    <w:tmpl w:val="2BEA0F0A"/>
    <w:lvl w:ilvl="0" w:tplc="D940181C">
      <w:start w:val="1"/>
      <w:numFmt w:val="lowerLetter"/>
      <w:pStyle w:val="MyBullets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105FB"/>
    <w:multiLevelType w:val="hybridMultilevel"/>
    <w:tmpl w:val="5060D754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223AEB"/>
    <w:multiLevelType w:val="hybridMultilevel"/>
    <w:tmpl w:val="35241D34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DC6E3C"/>
    <w:multiLevelType w:val="hybridMultilevel"/>
    <w:tmpl w:val="22882F62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007853"/>
    <w:multiLevelType w:val="hybridMultilevel"/>
    <w:tmpl w:val="22882F62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322B26"/>
    <w:multiLevelType w:val="hybridMultilevel"/>
    <w:tmpl w:val="45F09A80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75C50"/>
    <w:multiLevelType w:val="hybridMultilevel"/>
    <w:tmpl w:val="2CFE59A8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C0A32"/>
    <w:multiLevelType w:val="hybridMultilevel"/>
    <w:tmpl w:val="F0C6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970AD"/>
    <w:multiLevelType w:val="hybridMultilevel"/>
    <w:tmpl w:val="22882F62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F472E7"/>
    <w:multiLevelType w:val="hybridMultilevel"/>
    <w:tmpl w:val="B018372A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13"/>
  </w:num>
  <w:num w:numId="7">
    <w:abstractNumId w:val="4"/>
  </w:num>
  <w:num w:numId="8">
    <w:abstractNumId w:val="1"/>
  </w:num>
  <w:num w:numId="9">
    <w:abstractNumId w:val="12"/>
  </w:num>
  <w:num w:numId="10">
    <w:abstractNumId w:val="16"/>
  </w:num>
  <w:num w:numId="11">
    <w:abstractNumId w:val="10"/>
  </w:num>
  <w:num w:numId="12">
    <w:abstractNumId w:val="15"/>
  </w:num>
  <w:num w:numId="13">
    <w:abstractNumId w:val="11"/>
  </w:num>
  <w:num w:numId="14">
    <w:abstractNumId w:val="6"/>
  </w:num>
  <w:num w:numId="15">
    <w:abstractNumId w:val="7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7F"/>
    <w:rsid w:val="00016A7F"/>
    <w:rsid w:val="0004080A"/>
    <w:rsid w:val="000B146A"/>
    <w:rsid w:val="00150D02"/>
    <w:rsid w:val="0027428B"/>
    <w:rsid w:val="00284C22"/>
    <w:rsid w:val="002A0CD9"/>
    <w:rsid w:val="002D3E67"/>
    <w:rsid w:val="002F2B8B"/>
    <w:rsid w:val="003565A2"/>
    <w:rsid w:val="00395CD4"/>
    <w:rsid w:val="003C17AA"/>
    <w:rsid w:val="00453AA1"/>
    <w:rsid w:val="004925FF"/>
    <w:rsid w:val="004A594E"/>
    <w:rsid w:val="004C287B"/>
    <w:rsid w:val="005329C2"/>
    <w:rsid w:val="005A34A3"/>
    <w:rsid w:val="006D0FFE"/>
    <w:rsid w:val="007B0A35"/>
    <w:rsid w:val="00805506"/>
    <w:rsid w:val="008854BD"/>
    <w:rsid w:val="00900089"/>
    <w:rsid w:val="009667AD"/>
    <w:rsid w:val="009A2E9A"/>
    <w:rsid w:val="00A43A95"/>
    <w:rsid w:val="00A46201"/>
    <w:rsid w:val="00B27966"/>
    <w:rsid w:val="00B4055E"/>
    <w:rsid w:val="00BC5EB4"/>
    <w:rsid w:val="00BE33B7"/>
    <w:rsid w:val="00C33EDF"/>
    <w:rsid w:val="00C65DB1"/>
    <w:rsid w:val="00CF4104"/>
    <w:rsid w:val="00D31AEA"/>
    <w:rsid w:val="00D3512E"/>
    <w:rsid w:val="00DA5B24"/>
    <w:rsid w:val="00E41CB0"/>
    <w:rsid w:val="00E54AA9"/>
    <w:rsid w:val="00E6561D"/>
    <w:rsid w:val="00EA7B3D"/>
    <w:rsid w:val="00EC6C23"/>
    <w:rsid w:val="00EF3AF3"/>
    <w:rsid w:val="00FD0408"/>
    <w:rsid w:val="0E8BDEEB"/>
    <w:rsid w:val="35C2B988"/>
    <w:rsid w:val="4373809F"/>
    <w:rsid w:val="5D23A2A2"/>
    <w:rsid w:val="7FC7B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B09B"/>
  <w15:chartTrackingRefBased/>
  <w15:docId w15:val="{44843959-26A3-4C46-ABB8-CDDAD5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7F"/>
    <w:pPr>
      <w:spacing w:after="200" w:line="276" w:lineRule="auto"/>
    </w:pPr>
    <w:rPr>
      <w:rFonts w:ascii="Arial" w:eastAsia="Calibri" w:hAnsi="Arial" w:cs="Times New Roman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A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A7F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Pa37">
    <w:name w:val="Pa37"/>
    <w:basedOn w:val="Normal"/>
    <w:next w:val="Normal"/>
    <w:uiPriority w:val="99"/>
    <w:rsid w:val="00016A7F"/>
    <w:pPr>
      <w:autoSpaceDE w:val="0"/>
      <w:autoSpaceDN w:val="0"/>
      <w:adjustRightInd w:val="0"/>
      <w:spacing w:after="0" w:line="181" w:lineRule="atLeast"/>
    </w:pPr>
    <w:rPr>
      <w:rFonts w:ascii="Gill Sans Std Light" w:eastAsiaTheme="minorHAnsi" w:hAnsi="Gill Sans Std Light" w:cstheme="minorBidi"/>
      <w:sz w:val="24"/>
      <w:szCs w:val="24"/>
    </w:rPr>
  </w:style>
  <w:style w:type="paragraph" w:customStyle="1" w:styleId="MyBullets">
    <w:name w:val="MyBullets"/>
    <w:basedOn w:val="ListParagraph"/>
    <w:autoRedefine/>
    <w:qFormat/>
    <w:rsid w:val="00016A7F"/>
    <w:pPr>
      <w:numPr>
        <w:numId w:val="15"/>
      </w:numPr>
      <w:spacing w:after="0" w:line="288" w:lineRule="auto"/>
    </w:pPr>
    <w:rPr>
      <w:rFonts w:ascii="Arial" w:hAnsi="Arial" w:cs="Arial"/>
    </w:rPr>
  </w:style>
  <w:style w:type="paragraph" w:customStyle="1" w:styleId="paragraph">
    <w:name w:val="paragraph"/>
    <w:basedOn w:val="Normal"/>
    <w:rsid w:val="00016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40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55E"/>
    <w:rPr>
      <w:rFonts w:ascii="Arial" w:eastAsia="Calibri" w:hAnsi="Arial" w:cs="Times New Roman"/>
      <w:sz w:val="17"/>
    </w:rPr>
  </w:style>
  <w:style w:type="paragraph" w:styleId="Footer">
    <w:name w:val="footer"/>
    <w:basedOn w:val="Normal"/>
    <w:link w:val="FooterChar"/>
    <w:uiPriority w:val="99"/>
    <w:unhideWhenUsed/>
    <w:rsid w:val="00B40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55E"/>
    <w:rPr>
      <w:rFonts w:ascii="Arial" w:eastAsia="Calibri" w:hAnsi="Arial" w:cs="Times New Roman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041B7BD05764FB48F1BED711E099C" ma:contentTypeVersion="13" ma:contentTypeDescription="Create a new document." ma:contentTypeScope="" ma:versionID="6a5df0c52821ff6141c5cfd098a6bee3">
  <xsd:schema xmlns:xsd="http://www.w3.org/2001/XMLSchema" xmlns:xs="http://www.w3.org/2001/XMLSchema" xmlns:p="http://schemas.microsoft.com/office/2006/metadata/properties" xmlns:ns2="6abe6018-fee2-4732-b665-704070d3b020" xmlns:ns3="c9f13b8e-2173-488f-8d07-5d0bab72e3b5" targetNamespace="http://schemas.microsoft.com/office/2006/metadata/properties" ma:root="true" ma:fieldsID="a7cba7c84968fddae28f3f79dee7f797" ns2:_="" ns3:_="">
    <xsd:import namespace="6abe6018-fee2-4732-b665-704070d3b020"/>
    <xsd:import namespace="c9f13b8e-2173-488f-8d07-5d0bab72e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6018-fee2-4732-b665-704070d3b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13b8e-2173-488f-8d07-5d0bab72e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BE6F2-EAC0-410A-A711-5F75C75AEF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2354B2-4D73-4A69-B9FC-1AAEA32ED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B2F69-9815-4ABB-BD23-B97FD97B4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e6018-fee2-4732-b665-704070d3b020"/>
    <ds:schemaRef ds:uri="c9f13b8e-2173-488f-8d07-5d0bab72e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F973A9-FD94-4592-8657-31D58D29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2006</Words>
  <Characters>11437</Characters>
  <Application>Microsoft Office Word</Application>
  <DocSecurity>0</DocSecurity>
  <Lines>95</Lines>
  <Paragraphs>26</Paragraphs>
  <ScaleCrop>false</ScaleCrop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Zakary</dc:creator>
  <cp:keywords/>
  <dc:description/>
  <cp:lastModifiedBy>Denise Sedgwick</cp:lastModifiedBy>
  <cp:revision>35</cp:revision>
  <cp:lastPrinted>2021-12-13T09:18:00Z</cp:lastPrinted>
  <dcterms:created xsi:type="dcterms:W3CDTF">2021-12-10T11:30:00Z</dcterms:created>
  <dcterms:modified xsi:type="dcterms:W3CDTF">2021-12-14T08:47:00Z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0x0101006F9041B7BD05764FB48F1BED711E099C</vt:lpwstr>
  </property>
</Properties>
</file>