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60A9F" w14:textId="09FF5E05" w:rsidR="00A43A95" w:rsidRDefault="00A43A95"/>
    <w:p w14:paraId="1420BA18" w14:textId="6B3E4598" w:rsidR="00016A7F" w:rsidRPr="0098777D" w:rsidRDefault="00781087" w:rsidP="00016A7F">
      <w:pPr>
        <w:spacing w:after="0" w:line="288" w:lineRule="auto"/>
        <w:rPr>
          <w:rFonts w:cs="Arial"/>
          <w:color w:val="002F6C"/>
          <w:sz w:val="48"/>
          <w:szCs w:val="20"/>
        </w:rPr>
      </w:pPr>
      <w:r w:rsidRPr="0098777D">
        <w:rPr>
          <w:rFonts w:cs="Arial"/>
          <w:color w:val="002F6C"/>
          <w:sz w:val="48"/>
          <w:szCs w:val="20"/>
        </w:rPr>
        <w:t>Wastew</w:t>
      </w:r>
      <w:r w:rsidR="00016A7F" w:rsidRPr="0098777D">
        <w:rPr>
          <w:rFonts w:cs="Arial"/>
          <w:color w:val="002F6C"/>
          <w:sz w:val="48"/>
          <w:szCs w:val="20"/>
        </w:rPr>
        <w:t xml:space="preserve">ater </w:t>
      </w:r>
      <w:r w:rsidRPr="0098777D">
        <w:rPr>
          <w:rFonts w:cs="Arial"/>
          <w:color w:val="002F6C"/>
          <w:sz w:val="48"/>
          <w:szCs w:val="20"/>
        </w:rPr>
        <w:t>Network</w:t>
      </w:r>
      <w:r w:rsidR="00016A7F" w:rsidRPr="0098777D">
        <w:rPr>
          <w:rFonts w:cs="Arial"/>
          <w:color w:val="002F6C"/>
          <w:sz w:val="48"/>
          <w:szCs w:val="20"/>
        </w:rPr>
        <w:t xml:space="preserve"> Technician: Work Log Mapping</w:t>
      </w:r>
    </w:p>
    <w:tbl>
      <w:tblPr>
        <w:tblStyle w:val="TableGrid"/>
        <w:tblW w:w="0" w:type="auto"/>
        <w:tblLook w:val="04A0" w:firstRow="1" w:lastRow="0" w:firstColumn="1" w:lastColumn="0" w:noHBand="0" w:noVBand="1"/>
      </w:tblPr>
      <w:tblGrid>
        <w:gridCol w:w="3487"/>
        <w:gridCol w:w="10400"/>
      </w:tblGrid>
      <w:tr w:rsidR="009A2E9A" w:rsidRPr="00016A7F" w14:paraId="74E2B90E" w14:textId="77777777" w:rsidTr="00A34156">
        <w:tc>
          <w:tcPr>
            <w:tcW w:w="3487" w:type="dxa"/>
          </w:tcPr>
          <w:p w14:paraId="21BCC702" w14:textId="2B029917" w:rsidR="009A2E9A" w:rsidRPr="00682562" w:rsidRDefault="009A2E9A" w:rsidP="00016A7F">
            <w:pPr>
              <w:spacing w:after="0" w:line="288" w:lineRule="auto"/>
              <w:rPr>
                <w:rFonts w:cs="Arial"/>
                <w:b/>
                <w:color w:val="00491F"/>
                <w:sz w:val="22"/>
              </w:rPr>
            </w:pPr>
            <w:r w:rsidRPr="00682562">
              <w:rPr>
                <w:rFonts w:cs="Arial"/>
                <w:b/>
                <w:color w:val="00491F"/>
                <w:sz w:val="22"/>
              </w:rPr>
              <w:t>Apprentice Name</w:t>
            </w:r>
            <w:r w:rsidR="004A594E" w:rsidRPr="00682562">
              <w:rPr>
                <w:rFonts w:cs="Arial"/>
                <w:b/>
                <w:color w:val="00491F"/>
                <w:sz w:val="22"/>
              </w:rPr>
              <w:t>/Employer</w:t>
            </w:r>
            <w:r w:rsidRPr="00682562">
              <w:rPr>
                <w:rFonts w:cs="Arial"/>
                <w:b/>
                <w:color w:val="00491F"/>
                <w:sz w:val="22"/>
              </w:rPr>
              <w:t>:</w:t>
            </w:r>
          </w:p>
          <w:p w14:paraId="36BFFC33" w14:textId="5FB0EE8F" w:rsidR="00900089" w:rsidRPr="00682562" w:rsidRDefault="00900089" w:rsidP="00016A7F">
            <w:pPr>
              <w:spacing w:after="0" w:line="288" w:lineRule="auto"/>
              <w:rPr>
                <w:rFonts w:cs="Arial"/>
                <w:b/>
                <w:color w:val="00491F"/>
                <w:sz w:val="22"/>
              </w:rPr>
            </w:pPr>
          </w:p>
        </w:tc>
        <w:tc>
          <w:tcPr>
            <w:tcW w:w="10400" w:type="dxa"/>
          </w:tcPr>
          <w:p w14:paraId="37ED2222" w14:textId="77777777" w:rsidR="009A2E9A" w:rsidRPr="00016A7F" w:rsidRDefault="009A2E9A" w:rsidP="00016A7F">
            <w:pPr>
              <w:spacing w:after="0" w:line="288" w:lineRule="auto"/>
              <w:rPr>
                <w:rFonts w:cs="Arial"/>
                <w:b/>
                <w:color w:val="981D97"/>
                <w:sz w:val="22"/>
              </w:rPr>
            </w:pPr>
          </w:p>
        </w:tc>
      </w:tr>
      <w:tr w:rsidR="00D31AEA" w:rsidRPr="00016A7F" w14:paraId="33D6A823" w14:textId="77777777" w:rsidTr="00C83354">
        <w:tc>
          <w:tcPr>
            <w:tcW w:w="3487" w:type="dxa"/>
          </w:tcPr>
          <w:p w14:paraId="38E241DA" w14:textId="5ACE21E3" w:rsidR="00D31AEA" w:rsidRPr="00682562" w:rsidRDefault="00D31AEA" w:rsidP="00016A7F">
            <w:pPr>
              <w:spacing w:after="0" w:line="288" w:lineRule="auto"/>
              <w:rPr>
                <w:rFonts w:cs="Arial"/>
                <w:b/>
                <w:color w:val="00491F"/>
                <w:sz w:val="22"/>
              </w:rPr>
            </w:pPr>
            <w:r w:rsidRPr="00682562">
              <w:rPr>
                <w:rFonts w:cs="Arial"/>
                <w:b/>
                <w:color w:val="00491F"/>
                <w:sz w:val="22"/>
              </w:rPr>
              <w:t>Coverage checked by (provider)</w:t>
            </w:r>
          </w:p>
        </w:tc>
        <w:tc>
          <w:tcPr>
            <w:tcW w:w="10400" w:type="dxa"/>
          </w:tcPr>
          <w:p w14:paraId="6CE0DCFE" w14:textId="77777777" w:rsidR="00D31AEA" w:rsidRPr="00016A7F" w:rsidRDefault="00D31AEA" w:rsidP="00016A7F">
            <w:pPr>
              <w:spacing w:after="0" w:line="288" w:lineRule="auto"/>
              <w:rPr>
                <w:rFonts w:cs="Arial"/>
                <w:b/>
                <w:color w:val="981D97"/>
                <w:sz w:val="22"/>
              </w:rPr>
            </w:pPr>
          </w:p>
        </w:tc>
      </w:tr>
      <w:tr w:rsidR="00D31AEA" w:rsidRPr="00016A7F" w14:paraId="02051099" w14:textId="77777777" w:rsidTr="002B7009">
        <w:tc>
          <w:tcPr>
            <w:tcW w:w="13887" w:type="dxa"/>
            <w:gridSpan w:val="2"/>
          </w:tcPr>
          <w:p w14:paraId="2BE05E9A" w14:textId="12A504AC" w:rsidR="00D31AEA" w:rsidRPr="00D31AEA" w:rsidRDefault="00D31AEA" w:rsidP="00016A7F">
            <w:pPr>
              <w:spacing w:after="0" w:line="288" w:lineRule="auto"/>
              <w:rPr>
                <w:rFonts w:cs="Arial"/>
                <w:b/>
                <w:color w:val="000000" w:themeColor="text1"/>
                <w:sz w:val="22"/>
              </w:rPr>
            </w:pPr>
            <w:r>
              <w:rPr>
                <w:rFonts w:cs="Arial"/>
                <w:b/>
                <w:color w:val="000000" w:themeColor="text1"/>
                <w:sz w:val="22"/>
              </w:rPr>
              <w:t xml:space="preserve">Please ensure this </w:t>
            </w:r>
            <w:r w:rsidR="00C65DB1">
              <w:rPr>
                <w:rFonts w:cs="Arial"/>
                <w:b/>
                <w:color w:val="000000" w:themeColor="text1"/>
                <w:sz w:val="22"/>
              </w:rPr>
              <w:t xml:space="preserve">mapping document signposts </w:t>
            </w:r>
            <w:r w:rsidR="00805506">
              <w:rPr>
                <w:rFonts w:cs="Arial"/>
                <w:b/>
                <w:color w:val="000000" w:themeColor="text1"/>
                <w:sz w:val="22"/>
              </w:rPr>
              <w:t xml:space="preserve">valid evidence in the Work Log that has been </w:t>
            </w:r>
            <w:r w:rsidR="004C287B">
              <w:rPr>
                <w:rFonts w:cs="Arial"/>
                <w:b/>
                <w:color w:val="000000" w:themeColor="text1"/>
                <w:sz w:val="22"/>
              </w:rPr>
              <w:t xml:space="preserve">correctly </w:t>
            </w:r>
            <w:r w:rsidR="00805506">
              <w:rPr>
                <w:rFonts w:cs="Arial"/>
                <w:b/>
                <w:color w:val="000000" w:themeColor="text1"/>
                <w:sz w:val="22"/>
              </w:rPr>
              <w:t>cross</w:t>
            </w:r>
            <w:r w:rsidR="004C287B">
              <w:rPr>
                <w:rFonts w:cs="Arial"/>
                <w:b/>
                <w:color w:val="000000" w:themeColor="text1"/>
                <w:sz w:val="22"/>
              </w:rPr>
              <w:t>-</w:t>
            </w:r>
            <w:r w:rsidR="00805506">
              <w:rPr>
                <w:rFonts w:cs="Arial"/>
                <w:b/>
                <w:color w:val="000000" w:themeColor="text1"/>
                <w:sz w:val="22"/>
              </w:rPr>
              <w:t>referenced</w:t>
            </w:r>
            <w:r w:rsidR="00C65DB1">
              <w:rPr>
                <w:rFonts w:cs="Arial"/>
                <w:b/>
                <w:color w:val="000000" w:themeColor="text1"/>
                <w:sz w:val="22"/>
              </w:rPr>
              <w:t xml:space="preserve"> </w:t>
            </w:r>
            <w:r w:rsidR="004C287B">
              <w:rPr>
                <w:rFonts w:cs="Arial"/>
                <w:b/>
                <w:color w:val="000000" w:themeColor="text1"/>
                <w:sz w:val="22"/>
              </w:rPr>
              <w:t xml:space="preserve">and submit to EUIAS </w:t>
            </w:r>
            <w:r w:rsidR="00900089">
              <w:rPr>
                <w:rFonts w:cs="Arial"/>
                <w:b/>
                <w:color w:val="000000" w:themeColor="text1"/>
                <w:sz w:val="22"/>
              </w:rPr>
              <w:t>along with the Work Log.</w:t>
            </w:r>
          </w:p>
        </w:tc>
      </w:tr>
    </w:tbl>
    <w:p w14:paraId="24C69AF1" w14:textId="7232E112" w:rsidR="00016A7F" w:rsidRDefault="00016A7F"/>
    <w:tbl>
      <w:tblPr>
        <w:tblStyle w:val="TableGrid"/>
        <w:tblW w:w="5002" w:type="pct"/>
        <w:tblLook w:val="04A0" w:firstRow="1" w:lastRow="0" w:firstColumn="1" w:lastColumn="0" w:noHBand="0" w:noVBand="1"/>
      </w:tblPr>
      <w:tblGrid>
        <w:gridCol w:w="2322"/>
        <w:gridCol w:w="580"/>
        <w:gridCol w:w="7195"/>
        <w:gridCol w:w="3901"/>
      </w:tblGrid>
      <w:tr w:rsidR="00284C22" w:rsidRPr="00284C22" w14:paraId="4A05791B" w14:textId="11251349" w:rsidTr="0098777D">
        <w:trPr>
          <w:cantSplit/>
          <w:trHeight w:val="794"/>
          <w:tblHeader/>
        </w:trPr>
        <w:tc>
          <w:tcPr>
            <w:tcW w:w="2315" w:type="dxa"/>
            <w:shd w:val="clear" w:color="auto" w:fill="002F6C"/>
          </w:tcPr>
          <w:p w14:paraId="5B30B699" w14:textId="77777777" w:rsidR="00284C22" w:rsidRPr="00284C22" w:rsidRDefault="00284C22" w:rsidP="00501A74">
            <w:pPr>
              <w:spacing w:after="0"/>
              <w:jc w:val="center"/>
              <w:rPr>
                <w:rFonts w:cs="Arial"/>
                <w:color w:val="000000" w:themeColor="text1"/>
                <w:sz w:val="20"/>
                <w:szCs w:val="20"/>
              </w:rPr>
            </w:pPr>
            <w:r w:rsidRPr="00284C22">
              <w:rPr>
                <w:rFonts w:cs="Arial"/>
                <w:color w:val="FFFFFF" w:themeColor="background1"/>
                <w:sz w:val="20"/>
                <w:szCs w:val="20"/>
              </w:rPr>
              <w:t>Section</w:t>
            </w:r>
          </w:p>
        </w:tc>
        <w:tc>
          <w:tcPr>
            <w:tcW w:w="578" w:type="dxa"/>
            <w:shd w:val="clear" w:color="auto" w:fill="002F6C"/>
            <w:textDirection w:val="btLr"/>
            <w:vAlign w:val="center"/>
          </w:tcPr>
          <w:p w14:paraId="24D51D46" w14:textId="77777777" w:rsidR="00284C22" w:rsidRPr="00284C22" w:rsidRDefault="00284C22" w:rsidP="00501A74">
            <w:pPr>
              <w:spacing w:after="0"/>
              <w:ind w:left="113" w:right="113"/>
              <w:contextualSpacing/>
              <w:jc w:val="center"/>
              <w:rPr>
                <w:rFonts w:cs="Arial"/>
                <w:color w:val="FFFFFF" w:themeColor="background1"/>
                <w:sz w:val="20"/>
                <w:szCs w:val="20"/>
              </w:rPr>
            </w:pPr>
            <w:r w:rsidRPr="00284C22">
              <w:rPr>
                <w:rFonts w:cs="Arial"/>
                <w:color w:val="FFFFFF" w:themeColor="background1"/>
                <w:sz w:val="20"/>
                <w:szCs w:val="20"/>
              </w:rPr>
              <w:t>Grade</w:t>
            </w:r>
          </w:p>
        </w:tc>
        <w:tc>
          <w:tcPr>
            <w:tcW w:w="7172" w:type="dxa"/>
            <w:shd w:val="clear" w:color="auto" w:fill="002F6C"/>
          </w:tcPr>
          <w:p w14:paraId="0E287237" w14:textId="77777777" w:rsidR="00284C22" w:rsidRDefault="00284C22" w:rsidP="00501A74">
            <w:pPr>
              <w:spacing w:after="0"/>
              <w:rPr>
                <w:rFonts w:cs="Arial"/>
                <w:b/>
                <w:bCs/>
                <w:color w:val="FFFFFF" w:themeColor="background1"/>
                <w:sz w:val="20"/>
                <w:szCs w:val="20"/>
                <w:u w:val="single"/>
              </w:rPr>
            </w:pPr>
            <w:r w:rsidRPr="00284C22">
              <w:rPr>
                <w:rFonts w:cs="Arial"/>
                <w:color w:val="FFFFFF" w:themeColor="background1"/>
                <w:sz w:val="20"/>
                <w:szCs w:val="20"/>
              </w:rPr>
              <w:t xml:space="preserve">Portfolio Evidence Requirement from </w:t>
            </w:r>
            <w:r w:rsidRPr="00284C22">
              <w:rPr>
                <w:rFonts w:cs="Arial"/>
                <w:b/>
                <w:bCs/>
                <w:color w:val="FFFFFF" w:themeColor="background1"/>
                <w:sz w:val="20"/>
                <w:szCs w:val="20"/>
                <w:u w:val="single"/>
              </w:rPr>
              <w:t>Work Log</w:t>
            </w:r>
          </w:p>
          <w:p w14:paraId="1ED0C43F" w14:textId="47A48DE8" w:rsidR="003565A2" w:rsidRPr="00284C22" w:rsidRDefault="003565A2" w:rsidP="00501A74">
            <w:pPr>
              <w:spacing w:after="0"/>
              <w:rPr>
                <w:rFonts w:cs="Arial"/>
                <w:color w:val="000000" w:themeColor="text1"/>
                <w:sz w:val="20"/>
                <w:szCs w:val="20"/>
              </w:rPr>
            </w:pPr>
            <w:r>
              <w:rPr>
                <w:rFonts w:cs="Arial"/>
                <w:b/>
                <w:bCs/>
                <w:color w:val="FFFFFF" w:themeColor="background1"/>
                <w:sz w:val="20"/>
                <w:szCs w:val="20"/>
                <w:u w:val="single"/>
              </w:rPr>
              <w:t xml:space="preserve">Circle evidence </w:t>
            </w:r>
            <w:r w:rsidR="00395CD4">
              <w:rPr>
                <w:rFonts w:cs="Arial"/>
                <w:b/>
                <w:bCs/>
                <w:color w:val="FFFFFF" w:themeColor="background1"/>
                <w:sz w:val="20"/>
                <w:szCs w:val="20"/>
                <w:u w:val="single"/>
              </w:rPr>
              <w:t>type(s)</w:t>
            </w:r>
            <w:r>
              <w:rPr>
                <w:rFonts w:cs="Arial"/>
                <w:b/>
                <w:bCs/>
                <w:color w:val="FFFFFF" w:themeColor="background1"/>
                <w:sz w:val="20"/>
                <w:szCs w:val="20"/>
                <w:u w:val="single"/>
              </w:rPr>
              <w:t xml:space="preserve"> and enter </w:t>
            </w:r>
            <w:r w:rsidR="0004080A">
              <w:rPr>
                <w:rFonts w:cs="Arial"/>
                <w:b/>
                <w:bCs/>
                <w:color w:val="FFFFFF" w:themeColor="background1"/>
                <w:sz w:val="20"/>
                <w:szCs w:val="20"/>
                <w:u w:val="single"/>
              </w:rPr>
              <w:t xml:space="preserve">location in next </w:t>
            </w:r>
            <w:r w:rsidR="00FA5148">
              <w:rPr>
                <w:rFonts w:cs="Arial"/>
                <w:b/>
                <w:bCs/>
                <w:color w:val="FFFFFF" w:themeColor="background1"/>
                <w:sz w:val="20"/>
                <w:szCs w:val="20"/>
                <w:u w:val="single"/>
              </w:rPr>
              <w:t>column</w:t>
            </w:r>
          </w:p>
        </w:tc>
        <w:tc>
          <w:tcPr>
            <w:tcW w:w="3889" w:type="dxa"/>
            <w:shd w:val="clear" w:color="auto" w:fill="002F6C"/>
          </w:tcPr>
          <w:p w14:paraId="56618B25" w14:textId="7932B627" w:rsidR="00284C22" w:rsidRPr="00284C22" w:rsidRDefault="00284C22" w:rsidP="00501A74">
            <w:pPr>
              <w:spacing w:after="0"/>
              <w:rPr>
                <w:rFonts w:cs="Arial"/>
                <w:color w:val="FFFFFF" w:themeColor="background1"/>
                <w:sz w:val="20"/>
                <w:szCs w:val="20"/>
              </w:rPr>
            </w:pPr>
            <w:r w:rsidRPr="00284C22">
              <w:rPr>
                <w:rFonts w:cs="Arial"/>
                <w:color w:val="FFFFFF" w:themeColor="background1"/>
                <w:sz w:val="20"/>
                <w:szCs w:val="20"/>
              </w:rPr>
              <w:t>Evidence Location (</w:t>
            </w:r>
            <w:proofErr w:type="spellStart"/>
            <w:r w:rsidRPr="00284C22">
              <w:rPr>
                <w:rFonts w:cs="Arial"/>
                <w:color w:val="FFFFFF" w:themeColor="background1"/>
                <w:sz w:val="20"/>
                <w:szCs w:val="20"/>
              </w:rPr>
              <w:t>eg.</w:t>
            </w:r>
            <w:proofErr w:type="spellEnd"/>
            <w:r w:rsidRPr="00284C22">
              <w:rPr>
                <w:rFonts w:cs="Arial"/>
                <w:color w:val="FFFFFF" w:themeColor="background1"/>
                <w:sz w:val="20"/>
                <w:szCs w:val="20"/>
              </w:rPr>
              <w:t xml:space="preserve"> job number/page number)</w:t>
            </w:r>
          </w:p>
        </w:tc>
      </w:tr>
      <w:tr w:rsidR="00284C22" w:rsidRPr="00284C22" w14:paraId="0F93026C" w14:textId="7723EA0C" w:rsidTr="00544DAC">
        <w:trPr>
          <w:cantSplit/>
          <w:trHeight w:val="1134"/>
        </w:trPr>
        <w:tc>
          <w:tcPr>
            <w:tcW w:w="2315" w:type="dxa"/>
            <w:vMerge w:val="restart"/>
          </w:tcPr>
          <w:p w14:paraId="4F03E0F1" w14:textId="77777777" w:rsidR="00284C22" w:rsidRPr="00284C22" w:rsidRDefault="00284C22" w:rsidP="00501A74">
            <w:pPr>
              <w:pStyle w:val="Pa37"/>
              <w:spacing w:line="288" w:lineRule="auto"/>
              <w:rPr>
                <w:rFonts w:ascii="Arial" w:hAnsi="Arial" w:cs="Arial"/>
                <w:color w:val="000000"/>
                <w:sz w:val="20"/>
                <w:szCs w:val="20"/>
              </w:rPr>
            </w:pPr>
            <w:r w:rsidRPr="00284C22">
              <w:rPr>
                <w:rFonts w:ascii="Arial" w:hAnsi="Arial" w:cs="Arial"/>
                <w:color w:val="000000"/>
                <w:sz w:val="20"/>
                <w:szCs w:val="20"/>
              </w:rPr>
              <w:t>1. Knowledge and application of relevant health and safety, environmental and industry standards and regulations, policies and procedures</w:t>
            </w:r>
          </w:p>
          <w:p w14:paraId="62D9591D" w14:textId="77777777" w:rsidR="00284C22" w:rsidRPr="00284C22" w:rsidRDefault="00284C22" w:rsidP="00501A74">
            <w:pPr>
              <w:spacing w:after="0"/>
              <w:rPr>
                <w:rFonts w:cs="Arial"/>
                <w:color w:val="000000" w:themeColor="text1"/>
                <w:sz w:val="20"/>
                <w:szCs w:val="20"/>
              </w:rPr>
            </w:pPr>
            <w:r w:rsidRPr="00284C22">
              <w:rPr>
                <w:rFonts w:eastAsiaTheme="minorHAnsi" w:cs="Arial"/>
                <w:b/>
                <w:bCs/>
                <w:color w:val="000000"/>
                <w:sz w:val="20"/>
                <w:szCs w:val="20"/>
              </w:rPr>
              <w:t xml:space="preserve">K1, K3, </w:t>
            </w:r>
            <w:r w:rsidRPr="00284C22">
              <w:rPr>
                <w:rFonts w:eastAsiaTheme="minorHAnsi" w:cs="Arial"/>
                <w:b/>
                <w:bCs/>
                <w:color w:val="000000" w:themeColor="text1"/>
                <w:sz w:val="20"/>
                <w:szCs w:val="20"/>
              </w:rPr>
              <w:t>S7, S8, S9</w:t>
            </w:r>
          </w:p>
        </w:tc>
        <w:tc>
          <w:tcPr>
            <w:tcW w:w="578" w:type="dxa"/>
            <w:textDirection w:val="btLr"/>
            <w:vAlign w:val="center"/>
          </w:tcPr>
          <w:p w14:paraId="77EE81DF" w14:textId="77777777" w:rsidR="00284C22" w:rsidRPr="00284C22" w:rsidRDefault="00284C22" w:rsidP="00501A74">
            <w:pPr>
              <w:spacing w:after="0"/>
              <w:ind w:left="113" w:right="113"/>
              <w:contextualSpacing/>
              <w:jc w:val="center"/>
              <w:rPr>
                <w:rFonts w:cs="Arial"/>
                <w:b/>
                <w:bCs/>
                <w:sz w:val="20"/>
                <w:szCs w:val="20"/>
              </w:rPr>
            </w:pPr>
            <w:r w:rsidRPr="00284C22">
              <w:rPr>
                <w:rFonts w:cs="Arial"/>
                <w:b/>
                <w:bCs/>
                <w:sz w:val="20"/>
                <w:szCs w:val="20"/>
              </w:rPr>
              <w:t>Pass</w:t>
            </w:r>
          </w:p>
        </w:tc>
        <w:tc>
          <w:tcPr>
            <w:tcW w:w="7172" w:type="dxa"/>
          </w:tcPr>
          <w:p w14:paraId="13F94538" w14:textId="77777777" w:rsidR="00284C22" w:rsidRPr="00284C22" w:rsidRDefault="00284C22" w:rsidP="00501A74">
            <w:pPr>
              <w:rPr>
                <w:sz w:val="20"/>
                <w:szCs w:val="20"/>
              </w:rPr>
            </w:pPr>
            <w:r w:rsidRPr="00284C22">
              <w:rPr>
                <w:sz w:val="20"/>
                <w:szCs w:val="20"/>
              </w:rPr>
              <w:t>Minimum requirement to evidence at least 2 ‘Pass’ examples, such as</w:t>
            </w:r>
          </w:p>
          <w:p w14:paraId="5CE13CE6" w14:textId="77777777" w:rsidR="00284C22" w:rsidRP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 xml:space="preserve">Training / certificates / attendance at training courses relating to H&amp;S, environmental, regulatory and HR requirements (e.g. Toolbox talks, induction) </w:t>
            </w:r>
          </w:p>
          <w:p w14:paraId="47EA2F4D" w14:textId="77777777" w:rsidR="00284C22" w:rsidRP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Knowledge of where to access H&amp;S, environmental and industry information</w:t>
            </w:r>
          </w:p>
          <w:p w14:paraId="7E257E73" w14:textId="77777777" w:rsidR="00284C22" w:rsidRP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 xml:space="preserve">Reporting any faults, loss or issues with equipment </w:t>
            </w:r>
          </w:p>
          <w:p w14:paraId="7F710E0A" w14:textId="77777777" w:rsidR="00284C22" w:rsidRP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 xml:space="preserve">Suggesting and implementing appropriate control measures </w:t>
            </w:r>
          </w:p>
          <w:p w14:paraId="7EAE8F89" w14:textId="77777777" w:rsid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Identifying changing situations in the workplace and taking the appropriate action</w:t>
            </w:r>
          </w:p>
          <w:p w14:paraId="215F0BB9" w14:textId="77777777" w:rsidR="007B0A35" w:rsidRDefault="007B0A35" w:rsidP="007B0A35">
            <w:pPr>
              <w:pStyle w:val="paragraph"/>
              <w:spacing w:before="0" w:beforeAutospacing="0" w:after="0" w:afterAutospacing="0" w:line="288" w:lineRule="auto"/>
              <w:contextualSpacing/>
              <w:rPr>
                <w:rFonts w:ascii="Arial" w:hAnsi="Arial" w:cs="Arial"/>
                <w:sz w:val="20"/>
                <w:szCs w:val="20"/>
              </w:rPr>
            </w:pPr>
            <w:r>
              <w:rPr>
                <w:rFonts w:ascii="Arial" w:hAnsi="Arial" w:cs="Arial"/>
                <w:sz w:val="20"/>
                <w:szCs w:val="20"/>
              </w:rPr>
              <w:t>Other)</w:t>
            </w:r>
          </w:p>
          <w:p w14:paraId="2F349709" w14:textId="305AAB01" w:rsidR="007B0A35" w:rsidRPr="00284C22" w:rsidRDefault="007B0A35" w:rsidP="007B0A35">
            <w:pPr>
              <w:pStyle w:val="paragraph"/>
              <w:spacing w:before="0" w:beforeAutospacing="0" w:after="0" w:afterAutospacing="0" w:line="288" w:lineRule="auto"/>
              <w:contextualSpacing/>
              <w:rPr>
                <w:rFonts w:ascii="Arial" w:hAnsi="Arial" w:cs="Arial"/>
                <w:sz w:val="20"/>
                <w:szCs w:val="20"/>
              </w:rPr>
            </w:pPr>
          </w:p>
        </w:tc>
        <w:tc>
          <w:tcPr>
            <w:tcW w:w="3889" w:type="dxa"/>
          </w:tcPr>
          <w:p w14:paraId="37D6C5DF" w14:textId="77777777" w:rsidR="00284C22" w:rsidRPr="00284C22" w:rsidRDefault="00284C22" w:rsidP="00501A74">
            <w:pPr>
              <w:rPr>
                <w:sz w:val="20"/>
                <w:szCs w:val="20"/>
              </w:rPr>
            </w:pPr>
          </w:p>
        </w:tc>
      </w:tr>
      <w:tr w:rsidR="00284C22" w:rsidRPr="00284C22" w14:paraId="62BE1B56" w14:textId="4571CB10" w:rsidTr="000103A7">
        <w:trPr>
          <w:cantSplit/>
          <w:trHeight w:val="4195"/>
        </w:trPr>
        <w:tc>
          <w:tcPr>
            <w:tcW w:w="2315" w:type="dxa"/>
            <w:vMerge/>
          </w:tcPr>
          <w:p w14:paraId="15D0AE05" w14:textId="77777777" w:rsidR="00284C22" w:rsidRPr="00284C22" w:rsidRDefault="00284C22" w:rsidP="00501A74">
            <w:pPr>
              <w:spacing w:after="0"/>
              <w:rPr>
                <w:rFonts w:cs="Arial"/>
                <w:color w:val="000000" w:themeColor="text1"/>
                <w:sz w:val="20"/>
                <w:szCs w:val="20"/>
              </w:rPr>
            </w:pPr>
          </w:p>
        </w:tc>
        <w:tc>
          <w:tcPr>
            <w:tcW w:w="578" w:type="dxa"/>
            <w:textDirection w:val="btLr"/>
            <w:vAlign w:val="center"/>
          </w:tcPr>
          <w:p w14:paraId="75A58283" w14:textId="77777777" w:rsidR="00284C22" w:rsidRPr="00284C22" w:rsidRDefault="00284C22" w:rsidP="00501A74">
            <w:pPr>
              <w:spacing w:after="0" w:line="288" w:lineRule="auto"/>
              <w:ind w:left="113" w:right="113"/>
              <w:contextualSpacing/>
              <w:jc w:val="center"/>
              <w:rPr>
                <w:rFonts w:cs="Arial"/>
                <w:b/>
                <w:bCs/>
                <w:sz w:val="20"/>
                <w:szCs w:val="20"/>
              </w:rPr>
            </w:pPr>
            <w:r w:rsidRPr="00284C22">
              <w:rPr>
                <w:rFonts w:cs="Arial"/>
                <w:b/>
                <w:bCs/>
                <w:sz w:val="20"/>
                <w:szCs w:val="20"/>
              </w:rPr>
              <w:t>Distinction</w:t>
            </w:r>
          </w:p>
        </w:tc>
        <w:tc>
          <w:tcPr>
            <w:tcW w:w="7172" w:type="dxa"/>
          </w:tcPr>
          <w:p w14:paraId="698CD9FE" w14:textId="77777777" w:rsidR="00284C22" w:rsidRP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Voluntarily engaging with employer to make contributions to health and safety improvements and initiatives</w:t>
            </w:r>
          </w:p>
          <w:p w14:paraId="5B93E686" w14:textId="77777777" w:rsidR="00284C22" w:rsidRP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 xml:space="preserve">Understanding of the wider ranging consequences of not following standards, regulations, policies and procedures </w:t>
            </w:r>
          </w:p>
          <w:p w14:paraId="53FF892E" w14:textId="77777777" w:rsidR="00284C22" w:rsidRP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Continuously updating knowledge regarding health, safety, environmental and industry standards and procedures</w:t>
            </w:r>
          </w:p>
          <w:p w14:paraId="0D3E9623" w14:textId="77777777" w:rsidR="00284C22" w:rsidRP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Understanding of wider ranging consequences of not working safely and carrying out risk assessments</w:t>
            </w:r>
          </w:p>
          <w:p w14:paraId="351269D3" w14:textId="77777777" w:rsidR="00284C22" w:rsidRP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Explaining the need to maintain and store PPE and other safety equipment</w:t>
            </w:r>
          </w:p>
          <w:p w14:paraId="1E728478" w14:textId="77777777" w:rsidR="00284C22" w:rsidRP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Explaining the wider ranging consequences of not working appropriately with (including storage and disposal of) chemicals</w:t>
            </w:r>
          </w:p>
          <w:p w14:paraId="2A50A7A4" w14:textId="77777777" w:rsidR="00284C22" w:rsidRP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Monitoring safety equipment use and compliance in others</w:t>
            </w:r>
          </w:p>
          <w:p w14:paraId="733C1352" w14:textId="77777777" w:rsidR="00284C22" w:rsidRP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Voluntarily taking an active role in completing safety compliance checks for others</w:t>
            </w:r>
          </w:p>
        </w:tc>
        <w:tc>
          <w:tcPr>
            <w:tcW w:w="3889" w:type="dxa"/>
          </w:tcPr>
          <w:p w14:paraId="3987F07E" w14:textId="77777777" w:rsidR="00284C22" w:rsidRPr="00284C22" w:rsidRDefault="00284C22" w:rsidP="00BC5EB4">
            <w:pPr>
              <w:pStyle w:val="paragraph"/>
              <w:spacing w:before="0" w:beforeAutospacing="0" w:after="0" w:afterAutospacing="0" w:line="288" w:lineRule="auto"/>
              <w:contextualSpacing/>
              <w:rPr>
                <w:rFonts w:ascii="Arial" w:hAnsi="Arial" w:cs="Arial"/>
                <w:sz w:val="20"/>
                <w:szCs w:val="20"/>
              </w:rPr>
            </w:pPr>
          </w:p>
        </w:tc>
      </w:tr>
      <w:tr w:rsidR="00284C22" w:rsidRPr="00284C22" w14:paraId="608BD270" w14:textId="2F21D6C9" w:rsidTr="00544DAC">
        <w:trPr>
          <w:cantSplit/>
          <w:trHeight w:val="1134"/>
        </w:trPr>
        <w:tc>
          <w:tcPr>
            <w:tcW w:w="2315" w:type="dxa"/>
          </w:tcPr>
          <w:p w14:paraId="322B9779" w14:textId="77777777" w:rsidR="00284C22" w:rsidRPr="00284C22" w:rsidRDefault="00284C22" w:rsidP="00501A74">
            <w:pPr>
              <w:pStyle w:val="Pa37"/>
              <w:spacing w:line="288" w:lineRule="auto"/>
              <w:rPr>
                <w:rFonts w:ascii="Arial" w:hAnsi="Arial" w:cs="Arial"/>
                <w:color w:val="000000"/>
                <w:sz w:val="20"/>
                <w:szCs w:val="20"/>
              </w:rPr>
            </w:pPr>
            <w:r w:rsidRPr="00284C22">
              <w:rPr>
                <w:rFonts w:ascii="Arial" w:hAnsi="Arial" w:cs="Arial"/>
                <w:color w:val="000000"/>
                <w:sz w:val="20"/>
                <w:szCs w:val="20"/>
              </w:rPr>
              <w:t xml:space="preserve">2. Knowledge and application of water industry operations and maintenance practices, processes and procedures </w:t>
            </w:r>
            <w:r w:rsidRPr="00284C22">
              <w:rPr>
                <w:rFonts w:ascii="Arial" w:hAnsi="Arial" w:cs="Arial"/>
                <w:color w:val="000000" w:themeColor="text1"/>
                <w:sz w:val="20"/>
                <w:szCs w:val="20"/>
              </w:rPr>
              <w:t>in water network operations</w:t>
            </w:r>
          </w:p>
          <w:p w14:paraId="4D5EBFA5" w14:textId="77777777" w:rsidR="00284C22" w:rsidRPr="00284C22" w:rsidRDefault="00284C22" w:rsidP="00501A74">
            <w:pPr>
              <w:spacing w:after="0"/>
              <w:rPr>
                <w:rFonts w:cs="Arial"/>
                <w:color w:val="000000" w:themeColor="text1"/>
                <w:sz w:val="20"/>
                <w:szCs w:val="20"/>
              </w:rPr>
            </w:pPr>
            <w:r w:rsidRPr="00284C22">
              <w:rPr>
                <w:rFonts w:cs="Arial"/>
                <w:b/>
                <w:bCs/>
                <w:color w:val="000000"/>
                <w:sz w:val="20"/>
                <w:szCs w:val="20"/>
              </w:rPr>
              <w:t>K2, K4, S10</w:t>
            </w:r>
          </w:p>
        </w:tc>
        <w:tc>
          <w:tcPr>
            <w:tcW w:w="578" w:type="dxa"/>
            <w:textDirection w:val="btLr"/>
            <w:vAlign w:val="center"/>
          </w:tcPr>
          <w:p w14:paraId="3D15FED5" w14:textId="77777777" w:rsidR="00284C22" w:rsidRPr="00284C22" w:rsidRDefault="00284C22" w:rsidP="00501A74">
            <w:pPr>
              <w:spacing w:after="0" w:line="288" w:lineRule="auto"/>
              <w:ind w:left="113" w:right="113"/>
              <w:contextualSpacing/>
              <w:jc w:val="center"/>
              <w:rPr>
                <w:rFonts w:cs="Arial"/>
                <w:b/>
                <w:bCs/>
                <w:sz w:val="20"/>
                <w:szCs w:val="20"/>
              </w:rPr>
            </w:pPr>
            <w:r w:rsidRPr="00284C22">
              <w:rPr>
                <w:rFonts w:cs="Arial"/>
                <w:b/>
                <w:bCs/>
                <w:sz w:val="20"/>
                <w:szCs w:val="20"/>
              </w:rPr>
              <w:t>Pass</w:t>
            </w:r>
          </w:p>
        </w:tc>
        <w:tc>
          <w:tcPr>
            <w:tcW w:w="7172" w:type="dxa"/>
          </w:tcPr>
          <w:p w14:paraId="0FDDFEEF" w14:textId="609F42FE" w:rsidR="00284C22" w:rsidRPr="00284C22" w:rsidRDefault="00284C22" w:rsidP="00501A74">
            <w:pPr>
              <w:rPr>
                <w:sz w:val="20"/>
                <w:szCs w:val="20"/>
              </w:rPr>
            </w:pPr>
            <w:r w:rsidRPr="35C2B988">
              <w:rPr>
                <w:sz w:val="20"/>
                <w:szCs w:val="20"/>
              </w:rPr>
              <w:t xml:space="preserve">Minimum requirement to evidence at least </w:t>
            </w:r>
            <w:r w:rsidR="5D23A2A2" w:rsidRPr="35C2B988">
              <w:rPr>
                <w:sz w:val="20"/>
                <w:szCs w:val="20"/>
              </w:rPr>
              <w:t>2</w:t>
            </w:r>
            <w:r w:rsidRPr="35C2B988">
              <w:rPr>
                <w:sz w:val="20"/>
                <w:szCs w:val="20"/>
              </w:rPr>
              <w:t xml:space="preserve"> ‘Pass’ examples, such as</w:t>
            </w:r>
          </w:p>
          <w:p w14:paraId="5289CA39" w14:textId="77777777" w:rsidR="00284C22" w:rsidRPr="00284C22" w:rsidRDefault="00284C22" w:rsidP="00016A7F">
            <w:pPr>
              <w:pStyle w:val="MyBullets"/>
              <w:numPr>
                <w:ilvl w:val="0"/>
                <w:numId w:val="2"/>
              </w:numPr>
              <w:rPr>
                <w:sz w:val="20"/>
                <w:szCs w:val="20"/>
              </w:rPr>
            </w:pPr>
            <w:r w:rsidRPr="00284C22">
              <w:rPr>
                <w:sz w:val="20"/>
                <w:szCs w:val="20"/>
              </w:rPr>
              <w:t>Knowledge of company operations and maintenance policies and procedures and where to find them e.g. sampling procedures, flow monitoring</w:t>
            </w:r>
          </w:p>
          <w:p w14:paraId="2A70A8DD" w14:textId="77777777" w:rsidR="00284C22" w:rsidRPr="00E6561D" w:rsidRDefault="00284C22" w:rsidP="00016A7F">
            <w:pPr>
              <w:pStyle w:val="ListParagraph"/>
              <w:numPr>
                <w:ilvl w:val="0"/>
                <w:numId w:val="2"/>
              </w:numPr>
              <w:spacing w:after="0" w:line="288" w:lineRule="auto"/>
              <w:rPr>
                <w:rFonts w:cs="Arial"/>
                <w:color w:val="000000" w:themeColor="text1"/>
                <w:sz w:val="20"/>
                <w:szCs w:val="20"/>
              </w:rPr>
            </w:pPr>
            <w:r w:rsidRPr="00284C22">
              <w:rPr>
                <w:rFonts w:ascii="Arial" w:hAnsi="Arial" w:cs="Arial"/>
                <w:sz w:val="20"/>
                <w:szCs w:val="20"/>
              </w:rPr>
              <w:t>Training / certificates / attendance at training courses relating to operations and maintenance practices, processes and procedures</w:t>
            </w:r>
          </w:p>
          <w:p w14:paraId="0B1FDDC7" w14:textId="288030BF" w:rsidR="00E6561D" w:rsidRPr="00E6561D" w:rsidRDefault="00E6561D" w:rsidP="00E6561D">
            <w:pPr>
              <w:spacing w:after="0" w:line="288" w:lineRule="auto"/>
              <w:ind w:left="80"/>
              <w:rPr>
                <w:rFonts w:cs="Arial"/>
                <w:color w:val="000000" w:themeColor="text1"/>
                <w:sz w:val="20"/>
                <w:szCs w:val="20"/>
              </w:rPr>
            </w:pPr>
            <w:r w:rsidRPr="00E6561D">
              <w:rPr>
                <w:rFonts w:cs="Arial"/>
                <w:color w:val="000000" w:themeColor="text1"/>
                <w:sz w:val="20"/>
                <w:szCs w:val="20"/>
              </w:rPr>
              <w:t>Other</w:t>
            </w:r>
            <w:r>
              <w:rPr>
                <w:rFonts w:cs="Arial"/>
                <w:color w:val="000000" w:themeColor="text1"/>
                <w:sz w:val="20"/>
                <w:szCs w:val="20"/>
              </w:rPr>
              <w:t>)</w:t>
            </w:r>
          </w:p>
        </w:tc>
        <w:tc>
          <w:tcPr>
            <w:tcW w:w="3889" w:type="dxa"/>
          </w:tcPr>
          <w:p w14:paraId="40399BA9" w14:textId="77777777" w:rsidR="00284C22" w:rsidRPr="00284C22" w:rsidRDefault="00284C22" w:rsidP="00501A74">
            <w:pPr>
              <w:rPr>
                <w:sz w:val="20"/>
                <w:szCs w:val="20"/>
              </w:rPr>
            </w:pPr>
          </w:p>
        </w:tc>
      </w:tr>
      <w:tr w:rsidR="00284C22" w:rsidRPr="00284C22" w14:paraId="5713B6AB" w14:textId="7D157689" w:rsidTr="00544DAC">
        <w:trPr>
          <w:cantSplit/>
          <w:trHeight w:val="1134"/>
        </w:trPr>
        <w:tc>
          <w:tcPr>
            <w:tcW w:w="2315" w:type="dxa"/>
            <w:vMerge w:val="restart"/>
          </w:tcPr>
          <w:p w14:paraId="6F1506E6" w14:textId="77777777" w:rsidR="00284C22" w:rsidRPr="00284C22" w:rsidRDefault="00284C22" w:rsidP="00501A74">
            <w:pPr>
              <w:pStyle w:val="Pa37"/>
              <w:spacing w:line="288" w:lineRule="auto"/>
              <w:rPr>
                <w:rFonts w:ascii="Arial" w:hAnsi="Arial" w:cs="Arial"/>
                <w:color w:val="000000"/>
                <w:sz w:val="20"/>
                <w:szCs w:val="20"/>
              </w:rPr>
            </w:pPr>
            <w:r w:rsidRPr="00284C22">
              <w:rPr>
                <w:rFonts w:ascii="Arial" w:hAnsi="Arial" w:cs="Arial"/>
                <w:color w:val="000000"/>
                <w:sz w:val="20"/>
                <w:szCs w:val="20"/>
              </w:rPr>
              <w:lastRenderedPageBreak/>
              <w:t>3.Use theory and principles to undertake fault finding, testing and analysis on specific equipment, instruments and IT systems and interpret the results to implement effective solutions</w:t>
            </w:r>
          </w:p>
          <w:p w14:paraId="14B69B32" w14:textId="77777777" w:rsidR="00284C22" w:rsidRPr="00284C22" w:rsidRDefault="00284C22" w:rsidP="00501A74">
            <w:pPr>
              <w:spacing w:after="0"/>
              <w:rPr>
                <w:rFonts w:cs="Arial"/>
                <w:color w:val="000000" w:themeColor="text1"/>
                <w:sz w:val="20"/>
                <w:szCs w:val="20"/>
              </w:rPr>
            </w:pPr>
            <w:r w:rsidRPr="00284C22">
              <w:rPr>
                <w:rFonts w:cs="Arial"/>
                <w:b/>
                <w:bCs/>
                <w:color w:val="000000"/>
                <w:sz w:val="20"/>
                <w:szCs w:val="20"/>
              </w:rPr>
              <w:t>K5, K6, S7, S12, S13</w:t>
            </w:r>
          </w:p>
        </w:tc>
        <w:tc>
          <w:tcPr>
            <w:tcW w:w="578" w:type="dxa"/>
            <w:textDirection w:val="btLr"/>
            <w:vAlign w:val="center"/>
          </w:tcPr>
          <w:p w14:paraId="2A98595B" w14:textId="77777777" w:rsidR="00284C22" w:rsidRPr="00284C22" w:rsidRDefault="00284C22" w:rsidP="00501A74">
            <w:pPr>
              <w:spacing w:after="0" w:line="288" w:lineRule="auto"/>
              <w:ind w:left="113" w:right="113"/>
              <w:contextualSpacing/>
              <w:jc w:val="center"/>
              <w:rPr>
                <w:rFonts w:cs="Arial"/>
                <w:b/>
                <w:bCs/>
                <w:sz w:val="20"/>
                <w:szCs w:val="20"/>
              </w:rPr>
            </w:pPr>
            <w:r w:rsidRPr="00284C22">
              <w:rPr>
                <w:rFonts w:cs="Arial"/>
                <w:b/>
                <w:bCs/>
                <w:sz w:val="20"/>
                <w:szCs w:val="20"/>
              </w:rPr>
              <w:t>Pass</w:t>
            </w:r>
          </w:p>
        </w:tc>
        <w:tc>
          <w:tcPr>
            <w:tcW w:w="7172" w:type="dxa"/>
          </w:tcPr>
          <w:p w14:paraId="31A8AF95" w14:textId="627FC7EE" w:rsidR="00284C22" w:rsidRPr="00284C22" w:rsidRDefault="00284C22" w:rsidP="00501A74">
            <w:pPr>
              <w:rPr>
                <w:sz w:val="20"/>
                <w:szCs w:val="20"/>
              </w:rPr>
            </w:pPr>
            <w:r w:rsidRPr="35C2B988">
              <w:rPr>
                <w:sz w:val="20"/>
                <w:szCs w:val="20"/>
              </w:rPr>
              <w:t xml:space="preserve">Minimum requirement to evidence at least </w:t>
            </w:r>
            <w:r w:rsidR="4373809F" w:rsidRPr="35C2B988">
              <w:rPr>
                <w:sz w:val="20"/>
                <w:szCs w:val="20"/>
              </w:rPr>
              <w:t>2</w:t>
            </w:r>
            <w:r w:rsidRPr="35C2B988">
              <w:rPr>
                <w:sz w:val="20"/>
                <w:szCs w:val="20"/>
              </w:rPr>
              <w:t xml:space="preserve"> ‘Pass’ examples, such as</w:t>
            </w:r>
          </w:p>
          <w:p w14:paraId="2F64B176" w14:textId="77777777" w:rsidR="00284C22" w:rsidRPr="00284C22" w:rsidRDefault="00284C22" w:rsidP="00016A7F">
            <w:pPr>
              <w:pStyle w:val="ListParagraph"/>
              <w:numPr>
                <w:ilvl w:val="0"/>
                <w:numId w:val="3"/>
              </w:numPr>
              <w:spacing w:after="0" w:line="288" w:lineRule="auto"/>
              <w:rPr>
                <w:rFonts w:ascii="Arial" w:hAnsi="Arial" w:cs="Arial"/>
                <w:sz w:val="20"/>
                <w:szCs w:val="20"/>
              </w:rPr>
            </w:pPr>
            <w:r w:rsidRPr="00284C22">
              <w:rPr>
                <w:rFonts w:ascii="Arial" w:hAnsi="Arial" w:cs="Arial"/>
                <w:sz w:val="20"/>
                <w:szCs w:val="20"/>
              </w:rPr>
              <w:t xml:space="preserve">Training / certificates / attendance at courses relating to specific equipment, instruments and IT systems </w:t>
            </w:r>
          </w:p>
          <w:p w14:paraId="44F8B689" w14:textId="77777777" w:rsidR="00284C22" w:rsidRPr="00284C22" w:rsidRDefault="00284C22" w:rsidP="00016A7F">
            <w:pPr>
              <w:pStyle w:val="ListParagraph"/>
              <w:numPr>
                <w:ilvl w:val="0"/>
                <w:numId w:val="3"/>
              </w:numPr>
              <w:spacing w:after="0" w:line="288" w:lineRule="auto"/>
              <w:rPr>
                <w:rFonts w:ascii="Arial" w:hAnsi="Arial" w:cs="Arial"/>
                <w:sz w:val="20"/>
                <w:szCs w:val="20"/>
              </w:rPr>
            </w:pPr>
            <w:r w:rsidRPr="00284C22">
              <w:rPr>
                <w:rFonts w:ascii="Arial" w:hAnsi="Arial" w:cs="Arial"/>
                <w:sz w:val="20"/>
                <w:szCs w:val="20"/>
              </w:rPr>
              <w:t xml:space="preserve">Testing and maintaining H&amp;S equipment </w:t>
            </w:r>
          </w:p>
          <w:p w14:paraId="147F883A" w14:textId="77777777" w:rsidR="00284C22" w:rsidRPr="00284C22" w:rsidRDefault="00284C22" w:rsidP="00016A7F">
            <w:pPr>
              <w:pStyle w:val="ListParagraph"/>
              <w:numPr>
                <w:ilvl w:val="0"/>
                <w:numId w:val="3"/>
              </w:numPr>
              <w:spacing w:after="0" w:line="288" w:lineRule="auto"/>
              <w:rPr>
                <w:rFonts w:ascii="Arial" w:hAnsi="Arial" w:cs="Arial"/>
                <w:sz w:val="20"/>
                <w:szCs w:val="20"/>
              </w:rPr>
            </w:pPr>
            <w:r w:rsidRPr="00284C22">
              <w:rPr>
                <w:rFonts w:ascii="Arial" w:hAnsi="Arial" w:cs="Arial"/>
                <w:sz w:val="20"/>
                <w:szCs w:val="20"/>
              </w:rPr>
              <w:t>Knowledge and use of the operation of flow monitoring equipment</w:t>
            </w:r>
          </w:p>
          <w:p w14:paraId="7B99E678" w14:textId="77777777" w:rsidR="00284C22" w:rsidRPr="00284C22" w:rsidRDefault="00284C22" w:rsidP="00016A7F">
            <w:pPr>
              <w:pStyle w:val="ListParagraph"/>
              <w:numPr>
                <w:ilvl w:val="0"/>
                <w:numId w:val="3"/>
              </w:numPr>
              <w:spacing w:after="0" w:line="288" w:lineRule="auto"/>
              <w:rPr>
                <w:rFonts w:ascii="Arial" w:hAnsi="Arial" w:cs="Arial"/>
                <w:sz w:val="20"/>
                <w:szCs w:val="20"/>
              </w:rPr>
            </w:pPr>
            <w:r w:rsidRPr="00284C22">
              <w:rPr>
                <w:rFonts w:ascii="Arial" w:hAnsi="Arial" w:cs="Arial"/>
                <w:sz w:val="20"/>
                <w:szCs w:val="20"/>
              </w:rPr>
              <w:t>Identifying faults and alarms</w:t>
            </w:r>
          </w:p>
          <w:p w14:paraId="5A2B7BC8" w14:textId="77777777" w:rsidR="00284C22" w:rsidRPr="00284C22" w:rsidRDefault="00284C22" w:rsidP="00016A7F">
            <w:pPr>
              <w:pStyle w:val="ListParagraph"/>
              <w:numPr>
                <w:ilvl w:val="0"/>
                <w:numId w:val="3"/>
              </w:numPr>
              <w:spacing w:after="0" w:line="288" w:lineRule="auto"/>
              <w:rPr>
                <w:rFonts w:ascii="Arial" w:hAnsi="Arial" w:cs="Arial"/>
                <w:color w:val="000000" w:themeColor="text1"/>
                <w:sz w:val="20"/>
                <w:szCs w:val="20"/>
              </w:rPr>
            </w:pPr>
            <w:r w:rsidRPr="00284C22">
              <w:rPr>
                <w:rFonts w:ascii="Arial" w:hAnsi="Arial" w:cs="Arial"/>
                <w:sz w:val="20"/>
                <w:szCs w:val="20"/>
              </w:rPr>
              <w:t>Und</w:t>
            </w:r>
            <w:r w:rsidRPr="00284C22">
              <w:rPr>
                <w:rFonts w:ascii="Arial" w:hAnsi="Arial" w:cs="Arial"/>
                <w:color w:val="000000" w:themeColor="text1"/>
                <w:sz w:val="20"/>
                <w:szCs w:val="20"/>
              </w:rPr>
              <w:t>erstanding alarms, priorities, consequences and responses</w:t>
            </w:r>
          </w:p>
          <w:p w14:paraId="5138A0F7" w14:textId="77777777" w:rsidR="00284C22" w:rsidRPr="00284C22" w:rsidRDefault="00284C22" w:rsidP="00016A7F">
            <w:pPr>
              <w:pStyle w:val="ListParagraph"/>
              <w:numPr>
                <w:ilvl w:val="0"/>
                <w:numId w:val="3"/>
              </w:numPr>
              <w:spacing w:after="0" w:line="288" w:lineRule="auto"/>
              <w:rPr>
                <w:rFonts w:cs="Arial"/>
                <w:color w:val="000000" w:themeColor="text1"/>
                <w:sz w:val="20"/>
                <w:szCs w:val="20"/>
              </w:rPr>
            </w:pPr>
            <w:r w:rsidRPr="00284C22">
              <w:rPr>
                <w:rFonts w:ascii="Arial" w:hAnsi="Arial" w:cs="Arial"/>
                <w:color w:val="000000" w:themeColor="text1"/>
                <w:sz w:val="20"/>
                <w:szCs w:val="20"/>
              </w:rPr>
              <w:t xml:space="preserve">Consulting and working with others to investigate, identify and resolve the root cause of problems </w:t>
            </w:r>
          </w:p>
          <w:p w14:paraId="5D8EE8A5" w14:textId="4105E757" w:rsidR="00284C22" w:rsidRPr="00012457" w:rsidRDefault="00284C22" w:rsidP="00016A7F">
            <w:pPr>
              <w:pStyle w:val="ListParagraph"/>
              <w:numPr>
                <w:ilvl w:val="0"/>
                <w:numId w:val="3"/>
              </w:numPr>
              <w:spacing w:after="0" w:line="288" w:lineRule="auto"/>
              <w:rPr>
                <w:rFonts w:cs="Arial"/>
                <w:color w:val="000000" w:themeColor="text1"/>
                <w:sz w:val="20"/>
                <w:szCs w:val="20"/>
              </w:rPr>
            </w:pPr>
            <w:r w:rsidRPr="00284C22">
              <w:rPr>
                <w:rFonts w:ascii="Arial" w:hAnsi="Arial" w:cs="Arial"/>
                <w:color w:val="000000" w:themeColor="text1"/>
                <w:sz w:val="20"/>
                <w:szCs w:val="20"/>
              </w:rPr>
              <w:t>Verifying IT systems are working correctly</w:t>
            </w:r>
          </w:p>
          <w:p w14:paraId="1A88BB31" w14:textId="0A81FE54" w:rsidR="00012457" w:rsidRPr="00621B6D" w:rsidRDefault="00012457" w:rsidP="00016A7F">
            <w:pPr>
              <w:pStyle w:val="ListParagraph"/>
              <w:numPr>
                <w:ilvl w:val="0"/>
                <w:numId w:val="3"/>
              </w:numPr>
              <w:spacing w:after="0" w:line="288" w:lineRule="auto"/>
              <w:rPr>
                <w:rFonts w:cs="Arial"/>
                <w:color w:val="000000" w:themeColor="text1"/>
                <w:sz w:val="20"/>
                <w:szCs w:val="20"/>
              </w:rPr>
            </w:pPr>
            <w:r w:rsidRPr="00621B6D">
              <w:rPr>
                <w:rFonts w:ascii="Arial" w:hAnsi="Arial" w:cs="Arial"/>
                <w:color w:val="000000" w:themeColor="text1"/>
                <w:sz w:val="20"/>
                <w:szCs w:val="20"/>
              </w:rPr>
              <w:t>Testing, calibrating and maintaining monitoring instruments and equipment</w:t>
            </w:r>
          </w:p>
          <w:p w14:paraId="0484007F" w14:textId="079D5EB2" w:rsidR="00E6561D" w:rsidRPr="00E6561D" w:rsidRDefault="00E6561D" w:rsidP="00E6561D">
            <w:pPr>
              <w:spacing w:after="0" w:line="288" w:lineRule="auto"/>
              <w:rPr>
                <w:rFonts w:cs="Arial"/>
                <w:color w:val="000000" w:themeColor="text1"/>
                <w:sz w:val="20"/>
                <w:szCs w:val="20"/>
              </w:rPr>
            </w:pPr>
            <w:r>
              <w:rPr>
                <w:rFonts w:cs="Arial"/>
                <w:color w:val="000000" w:themeColor="text1"/>
                <w:sz w:val="20"/>
                <w:szCs w:val="20"/>
              </w:rPr>
              <w:t>Other)</w:t>
            </w:r>
          </w:p>
        </w:tc>
        <w:tc>
          <w:tcPr>
            <w:tcW w:w="3889" w:type="dxa"/>
          </w:tcPr>
          <w:p w14:paraId="3B71654C" w14:textId="77777777" w:rsidR="00284C22" w:rsidRPr="00284C22" w:rsidRDefault="00284C22" w:rsidP="00501A74">
            <w:pPr>
              <w:rPr>
                <w:sz w:val="20"/>
                <w:szCs w:val="20"/>
              </w:rPr>
            </w:pPr>
          </w:p>
        </w:tc>
      </w:tr>
      <w:tr w:rsidR="00284C22" w:rsidRPr="00284C22" w14:paraId="4C61FB81" w14:textId="0847F472" w:rsidTr="00544DAC">
        <w:trPr>
          <w:cantSplit/>
          <w:trHeight w:val="1134"/>
        </w:trPr>
        <w:tc>
          <w:tcPr>
            <w:tcW w:w="2315" w:type="dxa"/>
            <w:vMerge/>
          </w:tcPr>
          <w:p w14:paraId="2A53903F" w14:textId="77777777" w:rsidR="00284C22" w:rsidRPr="00284C22" w:rsidRDefault="00284C22" w:rsidP="00501A74">
            <w:pPr>
              <w:spacing w:after="0"/>
              <w:rPr>
                <w:rFonts w:cs="Arial"/>
                <w:color w:val="000000" w:themeColor="text1"/>
                <w:sz w:val="20"/>
                <w:szCs w:val="20"/>
              </w:rPr>
            </w:pPr>
          </w:p>
        </w:tc>
        <w:tc>
          <w:tcPr>
            <w:tcW w:w="578" w:type="dxa"/>
            <w:textDirection w:val="btLr"/>
            <w:vAlign w:val="center"/>
          </w:tcPr>
          <w:p w14:paraId="18DCE049" w14:textId="77777777" w:rsidR="00284C22" w:rsidRPr="00284C22" w:rsidRDefault="00284C22" w:rsidP="00501A74">
            <w:pPr>
              <w:spacing w:after="0" w:line="288" w:lineRule="auto"/>
              <w:ind w:left="113" w:right="113"/>
              <w:contextualSpacing/>
              <w:jc w:val="center"/>
              <w:rPr>
                <w:rFonts w:cs="Arial"/>
                <w:b/>
                <w:bCs/>
                <w:sz w:val="20"/>
                <w:szCs w:val="20"/>
              </w:rPr>
            </w:pPr>
            <w:r w:rsidRPr="00284C22">
              <w:rPr>
                <w:rFonts w:cs="Arial"/>
                <w:b/>
                <w:bCs/>
                <w:sz w:val="20"/>
                <w:szCs w:val="20"/>
              </w:rPr>
              <w:t>Distinction</w:t>
            </w:r>
          </w:p>
        </w:tc>
        <w:tc>
          <w:tcPr>
            <w:tcW w:w="7172" w:type="dxa"/>
          </w:tcPr>
          <w:p w14:paraId="6C951E84" w14:textId="77777777" w:rsidR="00284C22" w:rsidRPr="00284C22" w:rsidRDefault="00284C22" w:rsidP="00016A7F">
            <w:pPr>
              <w:pStyle w:val="ListParagraph"/>
              <w:numPr>
                <w:ilvl w:val="0"/>
                <w:numId w:val="3"/>
              </w:numPr>
              <w:spacing w:after="0" w:line="288" w:lineRule="auto"/>
              <w:rPr>
                <w:rFonts w:ascii="Arial" w:hAnsi="Arial" w:cs="Arial"/>
                <w:sz w:val="20"/>
                <w:szCs w:val="20"/>
              </w:rPr>
            </w:pPr>
            <w:r w:rsidRPr="00284C22">
              <w:rPr>
                <w:rFonts w:ascii="Arial" w:hAnsi="Arial" w:cs="Arial"/>
                <w:sz w:val="20"/>
                <w:szCs w:val="20"/>
              </w:rPr>
              <w:t>Independently conducting fault or route cause analysis to successful conclusion without guidance</w:t>
            </w:r>
          </w:p>
          <w:p w14:paraId="2FC0B187" w14:textId="77777777" w:rsidR="00284C22" w:rsidRPr="00284C22" w:rsidRDefault="00284C22" w:rsidP="00016A7F">
            <w:pPr>
              <w:pStyle w:val="ListParagraph"/>
              <w:numPr>
                <w:ilvl w:val="0"/>
                <w:numId w:val="3"/>
              </w:numPr>
              <w:spacing w:after="0" w:line="288" w:lineRule="auto"/>
              <w:rPr>
                <w:rFonts w:ascii="Arial" w:hAnsi="Arial" w:cs="Arial"/>
                <w:sz w:val="20"/>
                <w:szCs w:val="20"/>
              </w:rPr>
            </w:pPr>
            <w:r w:rsidRPr="00284C22">
              <w:rPr>
                <w:rFonts w:ascii="Arial" w:hAnsi="Arial" w:cs="Arial"/>
                <w:sz w:val="20"/>
                <w:szCs w:val="20"/>
              </w:rPr>
              <w:t>Presenting and sharing findings in a logical and consistent manner</w:t>
            </w:r>
          </w:p>
          <w:p w14:paraId="0E676063" w14:textId="77777777" w:rsidR="00284C22" w:rsidRPr="00284C22" w:rsidRDefault="00284C22" w:rsidP="00016A7F">
            <w:pPr>
              <w:pStyle w:val="ListParagraph"/>
              <w:numPr>
                <w:ilvl w:val="0"/>
                <w:numId w:val="3"/>
              </w:numPr>
              <w:spacing w:after="0" w:line="288" w:lineRule="auto"/>
              <w:rPr>
                <w:rFonts w:cs="Arial"/>
                <w:color w:val="000000" w:themeColor="text1"/>
                <w:sz w:val="20"/>
                <w:szCs w:val="20"/>
              </w:rPr>
            </w:pPr>
            <w:r w:rsidRPr="00284C22">
              <w:rPr>
                <w:rFonts w:ascii="Arial" w:hAnsi="Arial" w:cs="Arial"/>
                <w:sz w:val="20"/>
                <w:szCs w:val="20"/>
              </w:rPr>
              <w:t>Technical understanding of process equipment options and practical assessment and application of their suitability for use</w:t>
            </w:r>
          </w:p>
          <w:p w14:paraId="2EE96F5C" w14:textId="77777777" w:rsidR="00284C22" w:rsidRPr="00284C22" w:rsidRDefault="00284C22" w:rsidP="00016A7F">
            <w:pPr>
              <w:pStyle w:val="ListParagraph"/>
              <w:numPr>
                <w:ilvl w:val="0"/>
                <w:numId w:val="3"/>
              </w:numPr>
              <w:spacing w:after="0" w:line="288" w:lineRule="auto"/>
              <w:rPr>
                <w:rFonts w:cs="Arial"/>
                <w:color w:val="000000" w:themeColor="text1"/>
                <w:sz w:val="20"/>
                <w:szCs w:val="20"/>
              </w:rPr>
            </w:pPr>
            <w:r w:rsidRPr="00284C22">
              <w:rPr>
                <w:rFonts w:ascii="Arial" w:hAnsi="Arial" w:cs="Arial"/>
                <w:sz w:val="20"/>
                <w:szCs w:val="20"/>
              </w:rPr>
              <w:t>Suggesting improvements in alarm management</w:t>
            </w:r>
          </w:p>
        </w:tc>
        <w:tc>
          <w:tcPr>
            <w:tcW w:w="3889" w:type="dxa"/>
          </w:tcPr>
          <w:p w14:paraId="4B79791A" w14:textId="77777777" w:rsidR="00284C22" w:rsidRPr="003C17AA" w:rsidRDefault="00284C22" w:rsidP="003C17AA">
            <w:pPr>
              <w:spacing w:after="0" w:line="288" w:lineRule="auto"/>
              <w:ind w:left="80"/>
              <w:rPr>
                <w:rFonts w:cs="Arial"/>
                <w:sz w:val="20"/>
                <w:szCs w:val="20"/>
              </w:rPr>
            </w:pPr>
          </w:p>
        </w:tc>
      </w:tr>
      <w:tr w:rsidR="00284C22" w:rsidRPr="00284C22" w14:paraId="00B20740" w14:textId="0E27C36C" w:rsidTr="00544DAC">
        <w:trPr>
          <w:cantSplit/>
          <w:trHeight w:val="1134"/>
        </w:trPr>
        <w:tc>
          <w:tcPr>
            <w:tcW w:w="2315" w:type="dxa"/>
          </w:tcPr>
          <w:p w14:paraId="65FA70F5" w14:textId="77777777" w:rsidR="00284C22" w:rsidRPr="00284C22" w:rsidRDefault="00284C22" w:rsidP="00501A74">
            <w:pPr>
              <w:pStyle w:val="Pa37"/>
              <w:spacing w:line="288" w:lineRule="auto"/>
              <w:rPr>
                <w:rFonts w:ascii="Arial" w:hAnsi="Arial" w:cs="Arial"/>
                <w:color w:val="000000"/>
                <w:sz w:val="20"/>
                <w:szCs w:val="20"/>
              </w:rPr>
            </w:pPr>
            <w:r w:rsidRPr="00284C22">
              <w:rPr>
                <w:rFonts w:ascii="Arial" w:hAnsi="Arial" w:cs="Arial"/>
                <w:color w:val="000000"/>
                <w:sz w:val="20"/>
                <w:szCs w:val="20"/>
              </w:rPr>
              <w:lastRenderedPageBreak/>
              <w:t>4. Drive vehicles equipped with tools and materials to other sites as required</w:t>
            </w:r>
          </w:p>
          <w:p w14:paraId="53CC52D3" w14:textId="77777777" w:rsidR="00284C22" w:rsidRPr="00284C22" w:rsidRDefault="00284C22" w:rsidP="00501A74">
            <w:pPr>
              <w:spacing w:after="0"/>
              <w:rPr>
                <w:rFonts w:cs="Arial"/>
                <w:color w:val="000000" w:themeColor="text1"/>
                <w:sz w:val="20"/>
                <w:szCs w:val="20"/>
              </w:rPr>
            </w:pPr>
            <w:r w:rsidRPr="00284C22">
              <w:rPr>
                <w:rFonts w:cs="Arial"/>
                <w:b/>
                <w:bCs/>
                <w:color w:val="000000" w:themeColor="text1"/>
                <w:sz w:val="20"/>
                <w:szCs w:val="20"/>
              </w:rPr>
              <w:t>S15</w:t>
            </w:r>
          </w:p>
        </w:tc>
        <w:tc>
          <w:tcPr>
            <w:tcW w:w="578" w:type="dxa"/>
            <w:textDirection w:val="btLr"/>
            <w:vAlign w:val="center"/>
          </w:tcPr>
          <w:p w14:paraId="683E3439" w14:textId="77777777" w:rsidR="00284C22" w:rsidRPr="00284C22" w:rsidRDefault="00284C22" w:rsidP="00501A74">
            <w:pPr>
              <w:spacing w:after="0" w:line="288" w:lineRule="auto"/>
              <w:ind w:left="113" w:right="113"/>
              <w:contextualSpacing/>
              <w:jc w:val="center"/>
              <w:rPr>
                <w:rFonts w:cs="Arial"/>
                <w:b/>
                <w:bCs/>
                <w:sz w:val="20"/>
                <w:szCs w:val="20"/>
              </w:rPr>
            </w:pPr>
            <w:r w:rsidRPr="00284C22">
              <w:rPr>
                <w:rFonts w:cs="Arial"/>
                <w:b/>
                <w:bCs/>
                <w:sz w:val="20"/>
                <w:szCs w:val="20"/>
              </w:rPr>
              <w:t>Pass</w:t>
            </w:r>
          </w:p>
        </w:tc>
        <w:tc>
          <w:tcPr>
            <w:tcW w:w="7172" w:type="dxa"/>
          </w:tcPr>
          <w:p w14:paraId="3566707C" w14:textId="77777777" w:rsidR="00284C22" w:rsidRPr="00284C22" w:rsidRDefault="00284C22" w:rsidP="00501A74">
            <w:pPr>
              <w:rPr>
                <w:sz w:val="20"/>
                <w:szCs w:val="20"/>
              </w:rPr>
            </w:pPr>
            <w:r w:rsidRPr="00284C22">
              <w:rPr>
                <w:sz w:val="20"/>
                <w:szCs w:val="20"/>
              </w:rPr>
              <w:t>Minimum requirement to evidence at least 1 example, such as</w:t>
            </w:r>
          </w:p>
          <w:p w14:paraId="35F60F9A" w14:textId="77777777" w:rsidR="00284C22" w:rsidRPr="00284C22" w:rsidRDefault="00284C22" w:rsidP="00016A7F">
            <w:pPr>
              <w:pStyle w:val="ListParagraph"/>
              <w:numPr>
                <w:ilvl w:val="0"/>
                <w:numId w:val="4"/>
              </w:numPr>
              <w:rPr>
                <w:rFonts w:ascii="Arial" w:eastAsia="Calibri" w:hAnsi="Arial" w:cs="Times New Roman"/>
                <w:sz w:val="20"/>
                <w:szCs w:val="20"/>
              </w:rPr>
            </w:pPr>
            <w:r w:rsidRPr="00284C22">
              <w:rPr>
                <w:rFonts w:ascii="Arial" w:eastAsia="Calibri" w:hAnsi="Arial" w:cs="Times New Roman"/>
                <w:sz w:val="20"/>
                <w:szCs w:val="20"/>
              </w:rPr>
              <w:t>Full driving licence</w:t>
            </w:r>
          </w:p>
          <w:p w14:paraId="3BC15685" w14:textId="77777777" w:rsidR="00284C22" w:rsidRPr="00284C22" w:rsidRDefault="00284C22" w:rsidP="00016A7F">
            <w:pPr>
              <w:pStyle w:val="ListParagraph"/>
              <w:numPr>
                <w:ilvl w:val="0"/>
                <w:numId w:val="4"/>
              </w:numPr>
              <w:rPr>
                <w:rFonts w:ascii="Arial" w:eastAsia="Calibri" w:hAnsi="Arial" w:cs="Times New Roman"/>
                <w:sz w:val="20"/>
                <w:szCs w:val="20"/>
              </w:rPr>
            </w:pPr>
            <w:r w:rsidRPr="00284C22">
              <w:rPr>
                <w:rFonts w:ascii="Arial" w:eastAsia="Calibri" w:hAnsi="Arial" w:cs="Times New Roman"/>
                <w:sz w:val="20"/>
                <w:szCs w:val="20"/>
              </w:rPr>
              <w:t>Additional driving category training as required</w:t>
            </w:r>
          </w:p>
          <w:p w14:paraId="0321026A" w14:textId="77777777" w:rsidR="00284C22" w:rsidRPr="00284C22" w:rsidRDefault="00284C22" w:rsidP="00016A7F">
            <w:pPr>
              <w:pStyle w:val="ListParagraph"/>
              <w:numPr>
                <w:ilvl w:val="0"/>
                <w:numId w:val="4"/>
              </w:numPr>
              <w:rPr>
                <w:rFonts w:ascii="Arial" w:eastAsia="Calibri" w:hAnsi="Arial" w:cs="Times New Roman"/>
                <w:sz w:val="20"/>
                <w:szCs w:val="20"/>
              </w:rPr>
            </w:pPr>
            <w:r w:rsidRPr="00284C22">
              <w:rPr>
                <w:rFonts w:ascii="Arial" w:eastAsia="Calibri" w:hAnsi="Arial" w:cs="Times New Roman"/>
                <w:sz w:val="20"/>
                <w:szCs w:val="20"/>
              </w:rPr>
              <w:t>Complying with company driving policies and procedures on a regular basis e.g. vehicle checks completed</w:t>
            </w:r>
          </w:p>
          <w:p w14:paraId="246644AC" w14:textId="77777777" w:rsidR="00284C22" w:rsidRPr="00284C22" w:rsidRDefault="00284C22" w:rsidP="00016A7F">
            <w:pPr>
              <w:pStyle w:val="ListParagraph"/>
              <w:numPr>
                <w:ilvl w:val="0"/>
                <w:numId w:val="4"/>
              </w:numPr>
              <w:rPr>
                <w:rFonts w:ascii="Arial" w:eastAsia="Calibri" w:hAnsi="Arial" w:cs="Times New Roman"/>
                <w:sz w:val="20"/>
                <w:szCs w:val="20"/>
              </w:rPr>
            </w:pPr>
            <w:r w:rsidRPr="00284C22">
              <w:rPr>
                <w:rFonts w:ascii="Arial" w:eastAsia="Calibri" w:hAnsi="Arial" w:cs="Times New Roman"/>
                <w:sz w:val="20"/>
                <w:szCs w:val="20"/>
              </w:rPr>
              <w:t>Safe loading of vehicles</w:t>
            </w:r>
          </w:p>
          <w:p w14:paraId="2F783727" w14:textId="77777777" w:rsidR="00E6561D" w:rsidRDefault="00284C22" w:rsidP="00E6561D">
            <w:pPr>
              <w:pStyle w:val="ListParagraph"/>
              <w:numPr>
                <w:ilvl w:val="0"/>
                <w:numId w:val="4"/>
              </w:numPr>
              <w:spacing w:after="0"/>
              <w:ind w:left="357" w:hanging="357"/>
              <w:rPr>
                <w:rFonts w:ascii="Arial" w:eastAsia="Calibri" w:hAnsi="Arial" w:cs="Times New Roman"/>
                <w:sz w:val="20"/>
                <w:szCs w:val="20"/>
              </w:rPr>
            </w:pPr>
            <w:r w:rsidRPr="00284C22">
              <w:rPr>
                <w:rFonts w:ascii="Arial" w:eastAsia="Calibri" w:hAnsi="Arial" w:cs="Times New Roman"/>
                <w:sz w:val="20"/>
                <w:szCs w:val="20"/>
              </w:rPr>
              <w:t>Keeping company vehicles maintained and cleaned to a high standard</w:t>
            </w:r>
          </w:p>
          <w:p w14:paraId="02653BC1" w14:textId="1CBEDDED" w:rsidR="00E6561D" w:rsidRPr="00E6561D" w:rsidRDefault="00E6561D" w:rsidP="00E6561D">
            <w:pPr>
              <w:rPr>
                <w:sz w:val="20"/>
                <w:szCs w:val="20"/>
              </w:rPr>
            </w:pPr>
            <w:r>
              <w:rPr>
                <w:sz w:val="20"/>
                <w:szCs w:val="20"/>
              </w:rPr>
              <w:t>Other)</w:t>
            </w:r>
          </w:p>
        </w:tc>
        <w:tc>
          <w:tcPr>
            <w:tcW w:w="3889" w:type="dxa"/>
          </w:tcPr>
          <w:p w14:paraId="2680CC12" w14:textId="77777777" w:rsidR="00284C22" w:rsidRPr="00284C22" w:rsidRDefault="00284C22" w:rsidP="00501A74">
            <w:pPr>
              <w:rPr>
                <w:sz w:val="20"/>
                <w:szCs w:val="20"/>
              </w:rPr>
            </w:pPr>
          </w:p>
        </w:tc>
      </w:tr>
      <w:tr w:rsidR="00284C22" w:rsidRPr="00284C22" w14:paraId="215D6466" w14:textId="36218D1B" w:rsidTr="00544DAC">
        <w:trPr>
          <w:cantSplit/>
          <w:trHeight w:val="1134"/>
        </w:trPr>
        <w:tc>
          <w:tcPr>
            <w:tcW w:w="2315" w:type="dxa"/>
          </w:tcPr>
          <w:p w14:paraId="48CCD534" w14:textId="77777777" w:rsidR="00284C22" w:rsidRPr="00284C22" w:rsidRDefault="00284C22" w:rsidP="00501A74">
            <w:pPr>
              <w:pStyle w:val="Pa37"/>
              <w:spacing w:line="288" w:lineRule="auto"/>
              <w:rPr>
                <w:rFonts w:ascii="Arial" w:hAnsi="Arial" w:cs="Arial"/>
                <w:color w:val="000000"/>
                <w:sz w:val="20"/>
                <w:szCs w:val="20"/>
              </w:rPr>
            </w:pPr>
            <w:r w:rsidRPr="00284C22">
              <w:rPr>
                <w:rFonts w:ascii="Arial" w:hAnsi="Arial" w:cs="Arial"/>
                <w:color w:val="000000"/>
                <w:sz w:val="20"/>
                <w:szCs w:val="20"/>
              </w:rPr>
              <w:t>5. Complete reports and ensure records are maintained for audit and reporting purposes</w:t>
            </w:r>
          </w:p>
          <w:p w14:paraId="751C0A24" w14:textId="77777777" w:rsidR="00284C22" w:rsidRPr="00284C22" w:rsidRDefault="00284C22" w:rsidP="00501A74">
            <w:pPr>
              <w:spacing w:after="0"/>
              <w:rPr>
                <w:rFonts w:cs="Arial"/>
                <w:color w:val="000000" w:themeColor="text1"/>
                <w:sz w:val="20"/>
                <w:szCs w:val="20"/>
              </w:rPr>
            </w:pPr>
            <w:r w:rsidRPr="00284C22">
              <w:rPr>
                <w:rFonts w:cs="Arial"/>
                <w:b/>
                <w:bCs/>
                <w:sz w:val="20"/>
                <w:szCs w:val="20"/>
              </w:rPr>
              <w:t>S17</w:t>
            </w:r>
          </w:p>
        </w:tc>
        <w:tc>
          <w:tcPr>
            <w:tcW w:w="578" w:type="dxa"/>
            <w:textDirection w:val="btLr"/>
            <w:vAlign w:val="center"/>
          </w:tcPr>
          <w:p w14:paraId="4832C697" w14:textId="77777777" w:rsidR="00284C22" w:rsidRPr="00284C22" w:rsidRDefault="00284C22" w:rsidP="00501A74">
            <w:pPr>
              <w:spacing w:after="0" w:line="288" w:lineRule="auto"/>
              <w:ind w:left="113" w:right="113"/>
              <w:contextualSpacing/>
              <w:jc w:val="center"/>
              <w:rPr>
                <w:rFonts w:cs="Arial"/>
                <w:b/>
                <w:bCs/>
                <w:sz w:val="20"/>
                <w:szCs w:val="20"/>
              </w:rPr>
            </w:pPr>
            <w:r w:rsidRPr="00284C22">
              <w:rPr>
                <w:rFonts w:cs="Arial"/>
                <w:b/>
                <w:bCs/>
                <w:sz w:val="20"/>
                <w:szCs w:val="20"/>
              </w:rPr>
              <w:t>Pass</w:t>
            </w:r>
          </w:p>
        </w:tc>
        <w:tc>
          <w:tcPr>
            <w:tcW w:w="7172" w:type="dxa"/>
          </w:tcPr>
          <w:p w14:paraId="5EF969D1" w14:textId="77777777" w:rsidR="00284C22" w:rsidRPr="002F2B8B" w:rsidRDefault="00284C22" w:rsidP="002F2B8B">
            <w:pPr>
              <w:spacing w:after="0" w:line="288" w:lineRule="auto"/>
              <w:rPr>
                <w:rFonts w:cs="Arial"/>
                <w:sz w:val="20"/>
                <w:szCs w:val="20"/>
              </w:rPr>
            </w:pPr>
            <w:r w:rsidRPr="002F2B8B">
              <w:rPr>
                <w:rFonts w:cs="Arial"/>
                <w:sz w:val="20"/>
                <w:szCs w:val="20"/>
              </w:rPr>
              <w:t>Completion of</w:t>
            </w:r>
            <w:r w:rsidRPr="002F2B8B">
              <w:rPr>
                <w:rFonts w:cs="Arial"/>
                <w:color w:val="000000" w:themeColor="text1"/>
                <w:sz w:val="20"/>
                <w:szCs w:val="20"/>
              </w:rPr>
              <w:t xml:space="preserve"> 4 different types of</w:t>
            </w:r>
            <w:r w:rsidRPr="002F2B8B">
              <w:rPr>
                <w:rFonts w:cs="Arial"/>
                <w:color w:val="FF0000"/>
                <w:sz w:val="20"/>
                <w:szCs w:val="20"/>
              </w:rPr>
              <w:t xml:space="preserve"> </w:t>
            </w:r>
            <w:r w:rsidRPr="002F2B8B">
              <w:rPr>
                <w:rFonts w:cs="Arial"/>
                <w:sz w:val="20"/>
                <w:szCs w:val="20"/>
              </w:rPr>
              <w:t>company records, specific to pathway, as required</w:t>
            </w:r>
          </w:p>
        </w:tc>
        <w:tc>
          <w:tcPr>
            <w:tcW w:w="3889" w:type="dxa"/>
          </w:tcPr>
          <w:p w14:paraId="402F11FC" w14:textId="77777777" w:rsidR="00284C22" w:rsidRPr="002F2B8B" w:rsidRDefault="00284C22" w:rsidP="002F2B8B">
            <w:pPr>
              <w:spacing w:after="0" w:line="288" w:lineRule="auto"/>
              <w:rPr>
                <w:rFonts w:cs="Arial"/>
                <w:sz w:val="20"/>
                <w:szCs w:val="20"/>
              </w:rPr>
            </w:pPr>
          </w:p>
        </w:tc>
      </w:tr>
      <w:tr w:rsidR="00284C22" w:rsidRPr="00284C22" w14:paraId="4E836EB5" w14:textId="68D1CDD5" w:rsidTr="008F2C1E">
        <w:trPr>
          <w:cantSplit/>
          <w:trHeight w:val="2721"/>
        </w:trPr>
        <w:tc>
          <w:tcPr>
            <w:tcW w:w="2315" w:type="dxa"/>
            <w:vMerge w:val="restart"/>
          </w:tcPr>
          <w:p w14:paraId="16E15EFF" w14:textId="77777777" w:rsidR="00284C22" w:rsidRPr="00284C22" w:rsidRDefault="00284C22" w:rsidP="00501A74">
            <w:pPr>
              <w:pStyle w:val="Pa37"/>
              <w:spacing w:line="288" w:lineRule="auto"/>
              <w:rPr>
                <w:rFonts w:ascii="Arial" w:hAnsi="Arial" w:cs="Arial"/>
                <w:color w:val="000000"/>
                <w:sz w:val="20"/>
                <w:szCs w:val="20"/>
              </w:rPr>
            </w:pPr>
            <w:r w:rsidRPr="00284C22">
              <w:rPr>
                <w:rFonts w:ascii="Arial" w:hAnsi="Arial" w:cs="Arial"/>
                <w:color w:val="000000"/>
                <w:sz w:val="20"/>
                <w:szCs w:val="20"/>
              </w:rPr>
              <w:t xml:space="preserve">6. Work with focus and clear purpose in all weather conditions, covering 24/7 operations, sometimes working alone and safely adapt working methods to reflect </w:t>
            </w:r>
            <w:r w:rsidRPr="00284C22">
              <w:rPr>
                <w:rFonts w:ascii="Arial" w:hAnsi="Arial" w:cs="Arial"/>
                <w:color w:val="000000"/>
                <w:sz w:val="20"/>
                <w:szCs w:val="20"/>
              </w:rPr>
              <w:lastRenderedPageBreak/>
              <w:t>changes in working environments</w:t>
            </w:r>
          </w:p>
          <w:p w14:paraId="5F060A1E" w14:textId="593B80E6" w:rsidR="00284C22" w:rsidRPr="00284C22" w:rsidRDefault="00284C22" w:rsidP="00501A74">
            <w:pPr>
              <w:pStyle w:val="Pa37"/>
              <w:spacing w:line="288" w:lineRule="auto"/>
              <w:rPr>
                <w:rFonts w:cs="Arial"/>
                <w:color w:val="000000" w:themeColor="text1"/>
                <w:sz w:val="20"/>
                <w:szCs w:val="20"/>
              </w:rPr>
            </w:pPr>
            <w:r w:rsidRPr="00284C22">
              <w:rPr>
                <w:rFonts w:ascii="Arial" w:hAnsi="Arial" w:cs="Arial"/>
                <w:b/>
                <w:bCs/>
                <w:sz w:val="20"/>
                <w:szCs w:val="20"/>
              </w:rPr>
              <w:t>S14, S18</w:t>
            </w:r>
            <w:r w:rsidR="000D3C80">
              <w:rPr>
                <w:rFonts w:ascii="Arial" w:hAnsi="Arial" w:cs="Arial"/>
                <w:b/>
                <w:bCs/>
                <w:sz w:val="20"/>
                <w:szCs w:val="20"/>
              </w:rPr>
              <w:t>, SB6</w:t>
            </w:r>
          </w:p>
        </w:tc>
        <w:tc>
          <w:tcPr>
            <w:tcW w:w="578" w:type="dxa"/>
            <w:textDirection w:val="btLr"/>
            <w:vAlign w:val="center"/>
          </w:tcPr>
          <w:p w14:paraId="0C1E8565" w14:textId="77777777" w:rsidR="00284C22" w:rsidRPr="00284C22" w:rsidRDefault="00284C22" w:rsidP="00501A74">
            <w:pPr>
              <w:spacing w:after="0" w:line="288" w:lineRule="auto"/>
              <w:ind w:left="113" w:right="113"/>
              <w:contextualSpacing/>
              <w:jc w:val="center"/>
              <w:rPr>
                <w:rFonts w:cs="Arial"/>
                <w:b/>
                <w:bCs/>
                <w:sz w:val="20"/>
                <w:szCs w:val="20"/>
              </w:rPr>
            </w:pPr>
            <w:r w:rsidRPr="00284C22">
              <w:rPr>
                <w:rFonts w:cs="Arial"/>
                <w:b/>
                <w:bCs/>
                <w:sz w:val="20"/>
                <w:szCs w:val="20"/>
              </w:rPr>
              <w:lastRenderedPageBreak/>
              <w:t>Pass</w:t>
            </w:r>
          </w:p>
        </w:tc>
        <w:tc>
          <w:tcPr>
            <w:tcW w:w="7172" w:type="dxa"/>
          </w:tcPr>
          <w:p w14:paraId="09F023F3" w14:textId="1FF5E36F" w:rsidR="00284C22" w:rsidRPr="00284C22" w:rsidRDefault="00284C22" w:rsidP="00501A74">
            <w:pPr>
              <w:rPr>
                <w:sz w:val="20"/>
                <w:szCs w:val="20"/>
              </w:rPr>
            </w:pPr>
            <w:r w:rsidRPr="00284C22">
              <w:rPr>
                <w:sz w:val="20"/>
                <w:szCs w:val="20"/>
              </w:rPr>
              <w:t xml:space="preserve">Minimum requirement to evidence at least </w:t>
            </w:r>
            <w:r w:rsidR="00EF3AF3">
              <w:rPr>
                <w:sz w:val="20"/>
                <w:szCs w:val="20"/>
              </w:rPr>
              <w:t>2</w:t>
            </w:r>
            <w:r w:rsidRPr="00284C22">
              <w:rPr>
                <w:sz w:val="20"/>
                <w:szCs w:val="20"/>
              </w:rPr>
              <w:t xml:space="preserve"> ‘Pass’ examples, such as</w:t>
            </w:r>
          </w:p>
          <w:p w14:paraId="5C9FD3DA" w14:textId="77777777" w:rsidR="00284C22" w:rsidRPr="00284C22" w:rsidRDefault="00284C22" w:rsidP="00016A7F">
            <w:pPr>
              <w:pStyle w:val="ListParagraph"/>
              <w:numPr>
                <w:ilvl w:val="0"/>
                <w:numId w:val="6"/>
              </w:numPr>
              <w:rPr>
                <w:rFonts w:ascii="Arial" w:hAnsi="Arial" w:cs="Arial"/>
                <w:sz w:val="20"/>
                <w:szCs w:val="20"/>
              </w:rPr>
            </w:pPr>
            <w:r w:rsidRPr="00284C22">
              <w:rPr>
                <w:rFonts w:ascii="Arial" w:hAnsi="Arial" w:cs="Arial"/>
                <w:sz w:val="20"/>
                <w:szCs w:val="20"/>
              </w:rPr>
              <w:t xml:space="preserve">Completing planned work activities accurately and on time in all weather conditions </w:t>
            </w:r>
          </w:p>
          <w:p w14:paraId="7A8F4355" w14:textId="77777777" w:rsidR="00284C22" w:rsidRPr="00284C22" w:rsidRDefault="00284C22" w:rsidP="00016A7F">
            <w:pPr>
              <w:pStyle w:val="ListParagraph"/>
              <w:numPr>
                <w:ilvl w:val="0"/>
                <w:numId w:val="6"/>
              </w:numPr>
              <w:spacing w:after="0" w:line="288" w:lineRule="auto"/>
              <w:rPr>
                <w:rFonts w:ascii="Arial" w:hAnsi="Arial" w:cs="Arial"/>
                <w:sz w:val="20"/>
                <w:szCs w:val="20"/>
              </w:rPr>
            </w:pPr>
            <w:r w:rsidRPr="00284C22">
              <w:rPr>
                <w:rFonts w:ascii="Arial" w:hAnsi="Arial" w:cs="Arial"/>
                <w:sz w:val="20"/>
                <w:szCs w:val="20"/>
              </w:rPr>
              <w:t>Completion of tasks when on their own</w:t>
            </w:r>
          </w:p>
          <w:p w14:paraId="65171EB8" w14:textId="77777777" w:rsidR="00284C22" w:rsidRPr="00284C22" w:rsidRDefault="00284C22" w:rsidP="00016A7F">
            <w:pPr>
              <w:pStyle w:val="ListParagraph"/>
              <w:numPr>
                <w:ilvl w:val="0"/>
                <w:numId w:val="6"/>
              </w:numPr>
              <w:spacing w:after="0" w:line="288" w:lineRule="auto"/>
              <w:rPr>
                <w:rFonts w:ascii="Arial" w:hAnsi="Arial" w:cs="Arial"/>
                <w:sz w:val="20"/>
                <w:szCs w:val="20"/>
              </w:rPr>
            </w:pPr>
            <w:r w:rsidRPr="00284C22">
              <w:rPr>
                <w:rFonts w:ascii="Arial" w:hAnsi="Arial" w:cs="Arial"/>
                <w:sz w:val="20"/>
                <w:szCs w:val="20"/>
              </w:rPr>
              <w:t xml:space="preserve">Completion of tasks out of hours </w:t>
            </w:r>
          </w:p>
          <w:p w14:paraId="02F67791" w14:textId="77777777" w:rsidR="00284C22" w:rsidRDefault="00284C22" w:rsidP="00016A7F">
            <w:pPr>
              <w:pStyle w:val="ListParagraph"/>
              <w:numPr>
                <w:ilvl w:val="0"/>
                <w:numId w:val="6"/>
              </w:numPr>
              <w:spacing w:after="0" w:line="288" w:lineRule="auto"/>
              <w:rPr>
                <w:rFonts w:ascii="Arial" w:hAnsi="Arial" w:cs="Arial"/>
                <w:sz w:val="20"/>
                <w:szCs w:val="20"/>
              </w:rPr>
            </w:pPr>
            <w:r w:rsidRPr="00284C22">
              <w:rPr>
                <w:rFonts w:ascii="Arial" w:hAnsi="Arial" w:cs="Arial"/>
                <w:sz w:val="20"/>
                <w:szCs w:val="20"/>
              </w:rPr>
              <w:t>Compliance with company working time directives</w:t>
            </w:r>
          </w:p>
          <w:p w14:paraId="43026903" w14:textId="60884327" w:rsidR="00FD0408" w:rsidRPr="00FD0408" w:rsidRDefault="00FD0408" w:rsidP="00FD0408">
            <w:pPr>
              <w:spacing w:after="0" w:line="288" w:lineRule="auto"/>
              <w:rPr>
                <w:rFonts w:cs="Arial"/>
                <w:sz w:val="20"/>
                <w:szCs w:val="20"/>
              </w:rPr>
            </w:pPr>
            <w:r>
              <w:rPr>
                <w:rFonts w:cs="Arial"/>
                <w:sz w:val="20"/>
                <w:szCs w:val="20"/>
              </w:rPr>
              <w:t>Other)</w:t>
            </w:r>
          </w:p>
        </w:tc>
        <w:tc>
          <w:tcPr>
            <w:tcW w:w="3889" w:type="dxa"/>
          </w:tcPr>
          <w:p w14:paraId="53D243B0" w14:textId="77777777" w:rsidR="00284C22" w:rsidRPr="00284C22" w:rsidRDefault="00284C22" w:rsidP="00501A74">
            <w:pPr>
              <w:rPr>
                <w:sz w:val="20"/>
                <w:szCs w:val="20"/>
              </w:rPr>
            </w:pPr>
          </w:p>
        </w:tc>
      </w:tr>
      <w:tr w:rsidR="00284C22" w:rsidRPr="00284C22" w14:paraId="4F6441D8" w14:textId="447B9293" w:rsidTr="00544DAC">
        <w:trPr>
          <w:cantSplit/>
          <w:trHeight w:val="1134"/>
        </w:trPr>
        <w:tc>
          <w:tcPr>
            <w:tcW w:w="2315" w:type="dxa"/>
            <w:vMerge/>
          </w:tcPr>
          <w:p w14:paraId="233AEEB2" w14:textId="77777777" w:rsidR="00284C22" w:rsidRPr="00284C22" w:rsidRDefault="00284C22" w:rsidP="00501A74">
            <w:pPr>
              <w:spacing w:after="0"/>
              <w:rPr>
                <w:rFonts w:cs="Arial"/>
                <w:color w:val="000000" w:themeColor="text1"/>
                <w:sz w:val="20"/>
                <w:szCs w:val="20"/>
              </w:rPr>
            </w:pPr>
          </w:p>
        </w:tc>
        <w:tc>
          <w:tcPr>
            <w:tcW w:w="578" w:type="dxa"/>
            <w:textDirection w:val="btLr"/>
            <w:vAlign w:val="center"/>
          </w:tcPr>
          <w:p w14:paraId="1118EC88" w14:textId="6F80E0B9" w:rsidR="00284C22" w:rsidRPr="00284C22" w:rsidRDefault="00284C22" w:rsidP="00501A74">
            <w:pPr>
              <w:spacing w:after="0" w:line="288" w:lineRule="auto"/>
              <w:ind w:left="113" w:right="113"/>
              <w:contextualSpacing/>
              <w:jc w:val="center"/>
              <w:rPr>
                <w:rFonts w:cs="Arial"/>
                <w:b/>
                <w:bCs/>
                <w:sz w:val="20"/>
                <w:szCs w:val="20"/>
              </w:rPr>
            </w:pPr>
            <w:r w:rsidRPr="00284C22">
              <w:rPr>
                <w:rFonts w:cs="Arial"/>
                <w:b/>
                <w:bCs/>
                <w:sz w:val="20"/>
                <w:szCs w:val="20"/>
              </w:rPr>
              <w:t>Dist</w:t>
            </w:r>
            <w:r w:rsidR="001E5BFF">
              <w:rPr>
                <w:rFonts w:cs="Arial"/>
                <w:b/>
                <w:bCs/>
                <w:sz w:val="20"/>
                <w:szCs w:val="20"/>
              </w:rPr>
              <w:t>.</w:t>
            </w:r>
          </w:p>
        </w:tc>
        <w:tc>
          <w:tcPr>
            <w:tcW w:w="7172" w:type="dxa"/>
          </w:tcPr>
          <w:p w14:paraId="0436E724" w14:textId="77777777" w:rsidR="00284C22" w:rsidRPr="00284C22" w:rsidRDefault="00284C22" w:rsidP="00016A7F">
            <w:pPr>
              <w:pStyle w:val="ListParagraph"/>
              <w:numPr>
                <w:ilvl w:val="0"/>
                <w:numId w:val="6"/>
              </w:numPr>
              <w:spacing w:after="0" w:line="288" w:lineRule="auto"/>
              <w:rPr>
                <w:rFonts w:ascii="Arial" w:hAnsi="Arial" w:cs="Arial"/>
                <w:sz w:val="20"/>
                <w:szCs w:val="20"/>
              </w:rPr>
            </w:pPr>
            <w:r w:rsidRPr="00284C22">
              <w:rPr>
                <w:rFonts w:ascii="Arial" w:hAnsi="Arial" w:cs="Arial"/>
                <w:sz w:val="20"/>
                <w:szCs w:val="20"/>
              </w:rPr>
              <w:t xml:space="preserve">Consistent dynamic risk assessments on a variety of jobs </w:t>
            </w:r>
          </w:p>
          <w:p w14:paraId="494DF95D" w14:textId="77777777" w:rsidR="00284C22" w:rsidRPr="00284C22" w:rsidRDefault="00284C22" w:rsidP="00016A7F">
            <w:pPr>
              <w:pStyle w:val="ListParagraph"/>
              <w:numPr>
                <w:ilvl w:val="0"/>
                <w:numId w:val="6"/>
              </w:numPr>
              <w:spacing w:after="0" w:line="288" w:lineRule="auto"/>
              <w:rPr>
                <w:rFonts w:ascii="Arial" w:hAnsi="Arial" w:cs="Arial"/>
                <w:sz w:val="20"/>
                <w:szCs w:val="20"/>
              </w:rPr>
            </w:pPr>
            <w:r w:rsidRPr="00284C22">
              <w:rPr>
                <w:rFonts w:ascii="Arial" w:hAnsi="Arial" w:cs="Arial"/>
                <w:sz w:val="20"/>
                <w:szCs w:val="20"/>
              </w:rPr>
              <w:t>Willingly assisting in emergency situations outside of normal working hours</w:t>
            </w:r>
          </w:p>
        </w:tc>
        <w:tc>
          <w:tcPr>
            <w:tcW w:w="3889" w:type="dxa"/>
          </w:tcPr>
          <w:p w14:paraId="53B2F0DC" w14:textId="77777777" w:rsidR="00284C22" w:rsidRPr="003C17AA" w:rsidRDefault="00284C22" w:rsidP="003C17AA">
            <w:pPr>
              <w:spacing w:after="0" w:line="288" w:lineRule="auto"/>
              <w:rPr>
                <w:rFonts w:cs="Arial"/>
                <w:sz w:val="20"/>
                <w:szCs w:val="20"/>
              </w:rPr>
            </w:pPr>
          </w:p>
        </w:tc>
      </w:tr>
      <w:tr w:rsidR="003F1C28" w:rsidRPr="00284C22" w14:paraId="2E27C05B" w14:textId="12CF1180" w:rsidTr="008F2C1E">
        <w:trPr>
          <w:cantSplit/>
          <w:trHeight w:val="3061"/>
        </w:trPr>
        <w:tc>
          <w:tcPr>
            <w:tcW w:w="2315" w:type="dxa"/>
            <w:vMerge w:val="restart"/>
          </w:tcPr>
          <w:p w14:paraId="543EEC3C" w14:textId="258D4814" w:rsidR="003F1C28" w:rsidRPr="00284C22" w:rsidRDefault="003F1C28" w:rsidP="00501A74">
            <w:pPr>
              <w:spacing w:after="0"/>
              <w:rPr>
                <w:rFonts w:cs="Arial"/>
                <w:color w:val="000000"/>
                <w:sz w:val="20"/>
                <w:szCs w:val="20"/>
              </w:rPr>
            </w:pPr>
            <w:r w:rsidRPr="00284C22">
              <w:rPr>
                <w:rFonts w:cs="Arial"/>
                <w:color w:val="000000"/>
                <w:sz w:val="20"/>
                <w:szCs w:val="20"/>
              </w:rPr>
              <w:t xml:space="preserve">7. </w:t>
            </w:r>
            <w:r w:rsidRPr="00C84AE1">
              <w:rPr>
                <w:rFonts w:cs="Arial"/>
                <w:color w:val="000000"/>
                <w:sz w:val="20"/>
                <w:szCs w:val="20"/>
              </w:rPr>
              <w:t>Use hydraulic theories, data and calculations from flow surveys to assess sewer capacity and performance</w:t>
            </w:r>
          </w:p>
          <w:p w14:paraId="0CF9A1CD" w14:textId="3CA04ABC" w:rsidR="003F1C28" w:rsidRPr="00284C22" w:rsidRDefault="003F1C28" w:rsidP="00501A74">
            <w:pPr>
              <w:spacing w:after="0"/>
              <w:rPr>
                <w:rFonts w:cs="Arial"/>
                <w:color w:val="000000" w:themeColor="text1"/>
                <w:sz w:val="20"/>
                <w:szCs w:val="20"/>
              </w:rPr>
            </w:pPr>
            <w:r w:rsidRPr="00284C22">
              <w:rPr>
                <w:b/>
                <w:bCs/>
                <w:color w:val="000000"/>
                <w:sz w:val="20"/>
                <w:szCs w:val="20"/>
              </w:rPr>
              <w:t>W</w:t>
            </w:r>
            <w:r>
              <w:rPr>
                <w:b/>
                <w:bCs/>
                <w:color w:val="000000"/>
                <w:sz w:val="20"/>
                <w:szCs w:val="20"/>
              </w:rPr>
              <w:t>WNT1</w:t>
            </w:r>
          </w:p>
        </w:tc>
        <w:tc>
          <w:tcPr>
            <w:tcW w:w="578" w:type="dxa"/>
            <w:textDirection w:val="btLr"/>
            <w:vAlign w:val="center"/>
          </w:tcPr>
          <w:p w14:paraId="0761FC32" w14:textId="77777777" w:rsidR="003F1C28" w:rsidRPr="00284C22" w:rsidRDefault="003F1C28" w:rsidP="00501A74">
            <w:pPr>
              <w:spacing w:after="0" w:line="288" w:lineRule="auto"/>
              <w:ind w:left="113" w:right="113"/>
              <w:contextualSpacing/>
              <w:jc w:val="center"/>
              <w:rPr>
                <w:rFonts w:cs="Arial"/>
                <w:b/>
                <w:bCs/>
                <w:sz w:val="20"/>
                <w:szCs w:val="20"/>
              </w:rPr>
            </w:pPr>
            <w:r w:rsidRPr="00284C22">
              <w:rPr>
                <w:rFonts w:cs="Arial"/>
                <w:b/>
                <w:bCs/>
                <w:sz w:val="20"/>
                <w:szCs w:val="20"/>
              </w:rPr>
              <w:t>Pass</w:t>
            </w:r>
          </w:p>
        </w:tc>
        <w:tc>
          <w:tcPr>
            <w:tcW w:w="7172" w:type="dxa"/>
          </w:tcPr>
          <w:p w14:paraId="5514AC1B" w14:textId="4CE9A837" w:rsidR="003F1C28" w:rsidRPr="00284C22" w:rsidRDefault="003F1C28" w:rsidP="00501A74">
            <w:pPr>
              <w:rPr>
                <w:sz w:val="20"/>
                <w:szCs w:val="20"/>
              </w:rPr>
            </w:pPr>
            <w:r w:rsidRPr="00284C22">
              <w:rPr>
                <w:sz w:val="20"/>
                <w:szCs w:val="20"/>
              </w:rPr>
              <w:t xml:space="preserve">Minimum requirement to evidence at least </w:t>
            </w:r>
            <w:r>
              <w:rPr>
                <w:sz w:val="20"/>
                <w:szCs w:val="20"/>
              </w:rPr>
              <w:t>2</w:t>
            </w:r>
            <w:r w:rsidRPr="00284C22">
              <w:rPr>
                <w:sz w:val="20"/>
                <w:szCs w:val="20"/>
              </w:rPr>
              <w:t xml:space="preserve"> ‘Pass’ examples, such as</w:t>
            </w:r>
          </w:p>
          <w:p w14:paraId="63A76035" w14:textId="77777777" w:rsidR="003F1C28" w:rsidRPr="003F1C28" w:rsidRDefault="003F1C28" w:rsidP="003F1C28">
            <w:pPr>
              <w:pStyle w:val="MyBullets"/>
              <w:numPr>
                <w:ilvl w:val="0"/>
                <w:numId w:val="7"/>
              </w:numPr>
              <w:rPr>
                <w:sz w:val="20"/>
                <w:szCs w:val="20"/>
              </w:rPr>
            </w:pPr>
            <w:r w:rsidRPr="003F1C28">
              <w:rPr>
                <w:sz w:val="20"/>
                <w:szCs w:val="20"/>
              </w:rPr>
              <w:t>Knowledge of hydraulic theories and principles used in the wastewater network</w:t>
            </w:r>
          </w:p>
          <w:p w14:paraId="2722ABD8" w14:textId="77777777" w:rsidR="003F1C28" w:rsidRPr="003F1C28" w:rsidRDefault="003F1C28" w:rsidP="003F1C28">
            <w:pPr>
              <w:pStyle w:val="MyBullets"/>
              <w:numPr>
                <w:ilvl w:val="0"/>
                <w:numId w:val="7"/>
              </w:numPr>
              <w:rPr>
                <w:sz w:val="20"/>
                <w:szCs w:val="20"/>
              </w:rPr>
            </w:pPr>
            <w:r w:rsidRPr="003F1C28">
              <w:rPr>
                <w:sz w:val="20"/>
                <w:szCs w:val="20"/>
              </w:rPr>
              <w:t xml:space="preserve">Work with others to identify the root cause of problems and resolve issues </w:t>
            </w:r>
          </w:p>
          <w:p w14:paraId="78274818" w14:textId="77777777" w:rsidR="003F1C28" w:rsidRPr="003F1C28" w:rsidRDefault="003F1C28" w:rsidP="003F1C28">
            <w:pPr>
              <w:pStyle w:val="MyBullets"/>
              <w:numPr>
                <w:ilvl w:val="0"/>
                <w:numId w:val="7"/>
              </w:numPr>
              <w:rPr>
                <w:sz w:val="20"/>
                <w:szCs w:val="20"/>
              </w:rPr>
            </w:pPr>
            <w:r w:rsidRPr="003F1C28">
              <w:rPr>
                <w:sz w:val="20"/>
                <w:szCs w:val="20"/>
              </w:rPr>
              <w:t>Application of knowledge to assess network performance and capacity issues</w:t>
            </w:r>
          </w:p>
          <w:p w14:paraId="64FCDFF5" w14:textId="77777777" w:rsidR="003F1C28" w:rsidRPr="003F1C28" w:rsidRDefault="003F1C28" w:rsidP="003F1C28">
            <w:pPr>
              <w:numPr>
                <w:ilvl w:val="0"/>
                <w:numId w:val="7"/>
              </w:numPr>
              <w:spacing w:after="0" w:line="288" w:lineRule="auto"/>
              <w:rPr>
                <w:rFonts w:cs="Arial"/>
                <w:sz w:val="20"/>
                <w:szCs w:val="20"/>
              </w:rPr>
            </w:pPr>
            <w:r w:rsidRPr="003F1C28">
              <w:rPr>
                <w:sz w:val="20"/>
                <w:szCs w:val="20"/>
              </w:rPr>
              <w:t>Identifying trends and potential faults and network issues based on monitoring</w:t>
            </w:r>
          </w:p>
          <w:p w14:paraId="581EBC39" w14:textId="14B453BB" w:rsidR="003F1C28" w:rsidRPr="00FD0408" w:rsidRDefault="003F1C28" w:rsidP="003F1C28">
            <w:pPr>
              <w:spacing w:after="0" w:line="288" w:lineRule="auto"/>
              <w:rPr>
                <w:rFonts w:cs="Arial"/>
                <w:sz w:val="20"/>
                <w:szCs w:val="20"/>
              </w:rPr>
            </w:pPr>
            <w:r>
              <w:rPr>
                <w:rFonts w:cs="Arial"/>
                <w:sz w:val="20"/>
                <w:szCs w:val="20"/>
              </w:rPr>
              <w:t>Other)</w:t>
            </w:r>
          </w:p>
        </w:tc>
        <w:tc>
          <w:tcPr>
            <w:tcW w:w="3889" w:type="dxa"/>
          </w:tcPr>
          <w:p w14:paraId="2CDF0C5B" w14:textId="77777777" w:rsidR="003F1C28" w:rsidRPr="00284C22" w:rsidRDefault="003F1C28" w:rsidP="00501A74">
            <w:pPr>
              <w:rPr>
                <w:sz w:val="20"/>
                <w:szCs w:val="20"/>
              </w:rPr>
            </w:pPr>
          </w:p>
        </w:tc>
      </w:tr>
      <w:tr w:rsidR="003F1C28" w:rsidRPr="00284C22" w14:paraId="1FF2752C" w14:textId="77777777" w:rsidTr="00544DAC">
        <w:trPr>
          <w:cantSplit/>
          <w:trHeight w:val="1134"/>
        </w:trPr>
        <w:tc>
          <w:tcPr>
            <w:tcW w:w="2315" w:type="dxa"/>
            <w:vMerge/>
          </w:tcPr>
          <w:p w14:paraId="0E3D40C7" w14:textId="77777777" w:rsidR="003F1C28" w:rsidRPr="00284C22" w:rsidRDefault="003F1C28" w:rsidP="00501A74">
            <w:pPr>
              <w:spacing w:after="0"/>
              <w:rPr>
                <w:rFonts w:cs="Arial"/>
                <w:color w:val="000000"/>
                <w:sz w:val="20"/>
                <w:szCs w:val="20"/>
              </w:rPr>
            </w:pPr>
          </w:p>
        </w:tc>
        <w:tc>
          <w:tcPr>
            <w:tcW w:w="578" w:type="dxa"/>
            <w:textDirection w:val="btLr"/>
            <w:vAlign w:val="center"/>
          </w:tcPr>
          <w:p w14:paraId="5EEAC192" w14:textId="5B2F276A" w:rsidR="003F1C28" w:rsidRPr="00284C22" w:rsidRDefault="003F1C28" w:rsidP="00501A74">
            <w:pPr>
              <w:spacing w:after="0" w:line="288" w:lineRule="auto"/>
              <w:ind w:left="113" w:right="113"/>
              <w:contextualSpacing/>
              <w:jc w:val="center"/>
              <w:rPr>
                <w:rFonts w:cs="Arial"/>
                <w:b/>
                <w:bCs/>
                <w:sz w:val="20"/>
                <w:szCs w:val="20"/>
              </w:rPr>
            </w:pPr>
            <w:r>
              <w:rPr>
                <w:rFonts w:cs="Arial"/>
                <w:b/>
                <w:bCs/>
                <w:sz w:val="20"/>
                <w:szCs w:val="20"/>
              </w:rPr>
              <w:t>Dist.</w:t>
            </w:r>
          </w:p>
        </w:tc>
        <w:tc>
          <w:tcPr>
            <w:tcW w:w="7172" w:type="dxa"/>
          </w:tcPr>
          <w:p w14:paraId="5BEFB591" w14:textId="2F57B276" w:rsidR="00250EFB" w:rsidRPr="00250EFB" w:rsidRDefault="00250EFB" w:rsidP="00250EFB">
            <w:pPr>
              <w:pStyle w:val="MyBullets"/>
              <w:numPr>
                <w:ilvl w:val="0"/>
                <w:numId w:val="7"/>
              </w:numPr>
              <w:rPr>
                <w:sz w:val="20"/>
                <w:szCs w:val="20"/>
              </w:rPr>
            </w:pPr>
            <w:r w:rsidRPr="00250EFB">
              <w:rPr>
                <w:sz w:val="20"/>
                <w:szCs w:val="20"/>
              </w:rPr>
              <w:t>Independently solving problems via root cause analysis and resolving issues</w:t>
            </w:r>
          </w:p>
          <w:p w14:paraId="161562A1" w14:textId="16F0E21C" w:rsidR="00250EFB" w:rsidRPr="00250EFB" w:rsidRDefault="00250EFB" w:rsidP="00250EFB">
            <w:pPr>
              <w:pStyle w:val="MyBullets"/>
              <w:numPr>
                <w:ilvl w:val="0"/>
                <w:numId w:val="7"/>
              </w:numPr>
              <w:rPr>
                <w:sz w:val="20"/>
                <w:szCs w:val="20"/>
              </w:rPr>
            </w:pPr>
            <w:r w:rsidRPr="00250EFB">
              <w:rPr>
                <w:sz w:val="20"/>
                <w:szCs w:val="20"/>
              </w:rPr>
              <w:t>Identifying and communicating additional and relevant information pertaining to faults identified e.g. site specific information, accessibility issues, traffic sensitivity, out of hours issues</w:t>
            </w:r>
          </w:p>
          <w:p w14:paraId="6F10EF7A" w14:textId="15BBBBCA" w:rsidR="003F1C28" w:rsidRPr="00284C22" w:rsidRDefault="00250EFB" w:rsidP="00250EFB">
            <w:pPr>
              <w:pStyle w:val="MyBullets"/>
              <w:numPr>
                <w:ilvl w:val="0"/>
                <w:numId w:val="7"/>
              </w:numPr>
              <w:rPr>
                <w:sz w:val="20"/>
                <w:szCs w:val="20"/>
              </w:rPr>
            </w:pPr>
            <w:r w:rsidRPr="00250EFB">
              <w:rPr>
                <w:sz w:val="20"/>
                <w:szCs w:val="20"/>
              </w:rPr>
              <w:t xml:space="preserve">Independent optimisation of processes showing </w:t>
            </w:r>
            <w:proofErr w:type="spellStart"/>
            <w:r w:rsidRPr="00250EFB">
              <w:rPr>
                <w:sz w:val="20"/>
                <w:szCs w:val="20"/>
              </w:rPr>
              <w:t>opex</w:t>
            </w:r>
            <w:proofErr w:type="spellEnd"/>
            <w:r w:rsidRPr="00250EFB">
              <w:rPr>
                <w:sz w:val="20"/>
                <w:szCs w:val="20"/>
              </w:rPr>
              <w:t xml:space="preserve"> savings or process efficiencies</w:t>
            </w:r>
          </w:p>
        </w:tc>
        <w:tc>
          <w:tcPr>
            <w:tcW w:w="3889" w:type="dxa"/>
          </w:tcPr>
          <w:p w14:paraId="77C01BAB" w14:textId="77777777" w:rsidR="003F1C28" w:rsidRPr="00284C22" w:rsidRDefault="003F1C28" w:rsidP="00501A74">
            <w:pPr>
              <w:rPr>
                <w:sz w:val="20"/>
                <w:szCs w:val="20"/>
              </w:rPr>
            </w:pPr>
          </w:p>
        </w:tc>
      </w:tr>
      <w:tr w:rsidR="00E02A89" w:rsidRPr="00284C22" w14:paraId="01803180" w14:textId="03E9C306" w:rsidTr="00544DAC">
        <w:trPr>
          <w:cantSplit/>
          <w:trHeight w:val="2661"/>
        </w:trPr>
        <w:tc>
          <w:tcPr>
            <w:tcW w:w="2315" w:type="dxa"/>
          </w:tcPr>
          <w:p w14:paraId="460B413E" w14:textId="57134BEC" w:rsidR="00E02A89" w:rsidRPr="00284C22" w:rsidRDefault="00E02A89" w:rsidP="00501A74">
            <w:pPr>
              <w:spacing w:after="0"/>
              <w:rPr>
                <w:rFonts w:cs="Arial"/>
                <w:color w:val="000000"/>
                <w:sz w:val="20"/>
                <w:szCs w:val="20"/>
              </w:rPr>
            </w:pPr>
            <w:r w:rsidRPr="00284C22">
              <w:rPr>
                <w:rFonts w:cs="Arial"/>
                <w:color w:val="000000"/>
                <w:sz w:val="20"/>
                <w:szCs w:val="20"/>
              </w:rPr>
              <w:lastRenderedPageBreak/>
              <w:t xml:space="preserve">8. </w:t>
            </w:r>
            <w:r w:rsidRPr="00E02A89">
              <w:rPr>
                <w:rFonts w:cs="Arial"/>
                <w:color w:val="000000"/>
                <w:sz w:val="20"/>
                <w:szCs w:val="20"/>
              </w:rPr>
              <w:t>Operate electronic location equipment to locate drains and sewers</w:t>
            </w:r>
          </w:p>
          <w:p w14:paraId="38D2CDBA" w14:textId="6D557D75" w:rsidR="00E02A89" w:rsidRPr="00284C22" w:rsidRDefault="00E02A89" w:rsidP="00501A74">
            <w:pPr>
              <w:spacing w:after="0"/>
              <w:rPr>
                <w:rFonts w:cs="Arial"/>
                <w:color w:val="000000" w:themeColor="text1"/>
                <w:sz w:val="20"/>
                <w:szCs w:val="20"/>
              </w:rPr>
            </w:pPr>
            <w:r w:rsidRPr="00284C22">
              <w:rPr>
                <w:b/>
                <w:bCs/>
                <w:color w:val="000000"/>
                <w:sz w:val="20"/>
                <w:szCs w:val="20"/>
              </w:rPr>
              <w:t>W</w:t>
            </w:r>
            <w:r>
              <w:rPr>
                <w:b/>
                <w:bCs/>
                <w:color w:val="000000"/>
                <w:sz w:val="20"/>
                <w:szCs w:val="20"/>
              </w:rPr>
              <w:t>WNT</w:t>
            </w:r>
            <w:r w:rsidRPr="00284C22">
              <w:rPr>
                <w:b/>
                <w:bCs/>
                <w:color w:val="000000"/>
                <w:sz w:val="20"/>
                <w:szCs w:val="20"/>
              </w:rPr>
              <w:t>2</w:t>
            </w:r>
          </w:p>
        </w:tc>
        <w:tc>
          <w:tcPr>
            <w:tcW w:w="578" w:type="dxa"/>
            <w:textDirection w:val="btLr"/>
            <w:vAlign w:val="center"/>
          </w:tcPr>
          <w:p w14:paraId="34D547DB" w14:textId="77777777" w:rsidR="00E02A89" w:rsidRPr="00284C22" w:rsidRDefault="00E02A89" w:rsidP="00501A74">
            <w:pPr>
              <w:spacing w:after="0" w:line="288" w:lineRule="auto"/>
              <w:ind w:left="113" w:right="113"/>
              <w:contextualSpacing/>
              <w:jc w:val="center"/>
              <w:rPr>
                <w:rFonts w:cs="Arial"/>
                <w:b/>
                <w:bCs/>
                <w:color w:val="000000" w:themeColor="text1"/>
                <w:sz w:val="20"/>
                <w:szCs w:val="20"/>
              </w:rPr>
            </w:pPr>
            <w:r w:rsidRPr="00284C22">
              <w:rPr>
                <w:rFonts w:cs="Arial"/>
                <w:b/>
                <w:bCs/>
                <w:sz w:val="20"/>
                <w:szCs w:val="20"/>
              </w:rPr>
              <w:t>Pass</w:t>
            </w:r>
          </w:p>
        </w:tc>
        <w:tc>
          <w:tcPr>
            <w:tcW w:w="7172" w:type="dxa"/>
          </w:tcPr>
          <w:p w14:paraId="75325BDF" w14:textId="4E0D605C" w:rsidR="00E02A89" w:rsidRPr="00284C22" w:rsidRDefault="00E02A89" w:rsidP="00501A74">
            <w:pPr>
              <w:rPr>
                <w:sz w:val="20"/>
                <w:szCs w:val="20"/>
              </w:rPr>
            </w:pPr>
            <w:r w:rsidRPr="00284C22">
              <w:rPr>
                <w:sz w:val="20"/>
                <w:szCs w:val="20"/>
              </w:rPr>
              <w:t xml:space="preserve">Minimum requirement to evidence at least </w:t>
            </w:r>
            <w:r>
              <w:rPr>
                <w:sz w:val="20"/>
                <w:szCs w:val="20"/>
              </w:rPr>
              <w:t>2</w:t>
            </w:r>
            <w:r w:rsidRPr="00284C22">
              <w:rPr>
                <w:sz w:val="20"/>
                <w:szCs w:val="20"/>
              </w:rPr>
              <w:t xml:space="preserve"> ‘Pass’ examples, such as</w:t>
            </w:r>
          </w:p>
          <w:p w14:paraId="2B192ED4" w14:textId="77777777" w:rsidR="00B447C9" w:rsidRPr="00B447C9" w:rsidRDefault="00B447C9" w:rsidP="00B447C9">
            <w:pPr>
              <w:pStyle w:val="MyBullets"/>
              <w:numPr>
                <w:ilvl w:val="0"/>
                <w:numId w:val="8"/>
              </w:numPr>
              <w:rPr>
                <w:sz w:val="20"/>
                <w:szCs w:val="20"/>
              </w:rPr>
            </w:pPr>
            <w:r w:rsidRPr="00B447C9">
              <w:rPr>
                <w:sz w:val="20"/>
                <w:szCs w:val="20"/>
              </w:rPr>
              <w:t>Training / certificates / attendance at courses relating to electronic location equipment</w:t>
            </w:r>
          </w:p>
          <w:p w14:paraId="0026559C" w14:textId="77777777" w:rsidR="00B447C9" w:rsidRPr="00B447C9" w:rsidRDefault="00B447C9" w:rsidP="00B447C9">
            <w:pPr>
              <w:pStyle w:val="MyBullets"/>
              <w:numPr>
                <w:ilvl w:val="0"/>
                <w:numId w:val="8"/>
              </w:numPr>
              <w:rPr>
                <w:sz w:val="20"/>
                <w:szCs w:val="20"/>
              </w:rPr>
            </w:pPr>
            <w:r w:rsidRPr="00B447C9">
              <w:rPr>
                <w:sz w:val="20"/>
                <w:szCs w:val="20"/>
              </w:rPr>
              <w:t>Checking, maintaining and storing the locating equipment in line with company and manufacturer’s instructions</w:t>
            </w:r>
          </w:p>
          <w:p w14:paraId="59AEE5F0" w14:textId="77777777" w:rsidR="00B447C9" w:rsidRPr="00B447C9" w:rsidRDefault="00B447C9" w:rsidP="00B447C9">
            <w:pPr>
              <w:pStyle w:val="MyBullets"/>
              <w:numPr>
                <w:ilvl w:val="0"/>
                <w:numId w:val="8"/>
              </w:numPr>
              <w:rPr>
                <w:sz w:val="20"/>
                <w:szCs w:val="20"/>
              </w:rPr>
            </w:pPr>
            <w:r w:rsidRPr="00B447C9">
              <w:rPr>
                <w:sz w:val="20"/>
                <w:szCs w:val="20"/>
              </w:rPr>
              <w:t>Understanding the abilities and limitations of available equipment</w:t>
            </w:r>
          </w:p>
          <w:p w14:paraId="25B7FEBC" w14:textId="77777777" w:rsidR="00B447C9" w:rsidRPr="00B447C9" w:rsidRDefault="00B447C9" w:rsidP="00B447C9">
            <w:pPr>
              <w:pStyle w:val="MyBullets"/>
              <w:numPr>
                <w:ilvl w:val="0"/>
                <w:numId w:val="8"/>
              </w:numPr>
              <w:rPr>
                <w:sz w:val="20"/>
                <w:szCs w:val="20"/>
              </w:rPr>
            </w:pPr>
            <w:r w:rsidRPr="00B447C9">
              <w:rPr>
                <w:sz w:val="20"/>
                <w:szCs w:val="20"/>
              </w:rPr>
              <w:t>Using locating equipment in the different modes available</w:t>
            </w:r>
          </w:p>
          <w:p w14:paraId="1EB42C4B" w14:textId="77777777" w:rsidR="00B447C9" w:rsidRPr="00B447C9" w:rsidRDefault="00B447C9" w:rsidP="00B447C9">
            <w:pPr>
              <w:pStyle w:val="MyBullets"/>
              <w:numPr>
                <w:ilvl w:val="0"/>
                <w:numId w:val="8"/>
              </w:numPr>
              <w:rPr>
                <w:sz w:val="20"/>
                <w:szCs w:val="20"/>
              </w:rPr>
            </w:pPr>
            <w:r w:rsidRPr="00B447C9">
              <w:rPr>
                <w:sz w:val="20"/>
                <w:szCs w:val="20"/>
              </w:rPr>
              <w:t>Identifying mains and services correctly</w:t>
            </w:r>
          </w:p>
          <w:p w14:paraId="0114035B" w14:textId="77777777" w:rsidR="00B447C9" w:rsidRPr="00B447C9" w:rsidRDefault="00B447C9" w:rsidP="00B447C9">
            <w:pPr>
              <w:pStyle w:val="MyBullets"/>
              <w:numPr>
                <w:ilvl w:val="0"/>
                <w:numId w:val="8"/>
              </w:numPr>
              <w:rPr>
                <w:sz w:val="20"/>
                <w:szCs w:val="20"/>
              </w:rPr>
            </w:pPr>
            <w:r w:rsidRPr="00B447C9">
              <w:rPr>
                <w:sz w:val="20"/>
                <w:szCs w:val="20"/>
              </w:rPr>
              <w:t>Recording mains and services in line with company procedures</w:t>
            </w:r>
          </w:p>
          <w:p w14:paraId="600073FB" w14:textId="77777777" w:rsidR="00B447C9" w:rsidRPr="00B447C9" w:rsidRDefault="00B447C9" w:rsidP="00B447C9">
            <w:pPr>
              <w:numPr>
                <w:ilvl w:val="0"/>
                <w:numId w:val="8"/>
              </w:numPr>
              <w:spacing w:after="0" w:line="288" w:lineRule="auto"/>
              <w:rPr>
                <w:rFonts w:cs="Arial"/>
                <w:sz w:val="20"/>
                <w:szCs w:val="20"/>
              </w:rPr>
            </w:pPr>
            <w:r w:rsidRPr="00B447C9">
              <w:rPr>
                <w:sz w:val="20"/>
                <w:szCs w:val="20"/>
              </w:rPr>
              <w:t>Communicating the types and positions of mains and services to other personnel as required</w:t>
            </w:r>
          </w:p>
          <w:p w14:paraId="5B3453D0" w14:textId="0A970DFE" w:rsidR="00E02A89" w:rsidRPr="00FD0408" w:rsidRDefault="00E02A89" w:rsidP="00B447C9">
            <w:pPr>
              <w:spacing w:after="0" w:line="288" w:lineRule="auto"/>
              <w:rPr>
                <w:rFonts w:cs="Arial"/>
                <w:sz w:val="20"/>
                <w:szCs w:val="20"/>
              </w:rPr>
            </w:pPr>
            <w:r>
              <w:rPr>
                <w:rFonts w:cs="Arial"/>
                <w:sz w:val="20"/>
                <w:szCs w:val="20"/>
              </w:rPr>
              <w:t>Other)</w:t>
            </w:r>
          </w:p>
        </w:tc>
        <w:tc>
          <w:tcPr>
            <w:tcW w:w="3889" w:type="dxa"/>
          </w:tcPr>
          <w:p w14:paraId="39EB66FE" w14:textId="77777777" w:rsidR="00E02A89" w:rsidRPr="00284C22" w:rsidRDefault="00E02A89" w:rsidP="00501A74">
            <w:pPr>
              <w:rPr>
                <w:sz w:val="20"/>
                <w:szCs w:val="20"/>
              </w:rPr>
            </w:pPr>
          </w:p>
        </w:tc>
      </w:tr>
      <w:tr w:rsidR="002F7AF3" w:rsidRPr="00284C22" w14:paraId="58FB0015" w14:textId="78CD44B9" w:rsidTr="00544DAC">
        <w:trPr>
          <w:cantSplit/>
          <w:trHeight w:val="4232"/>
        </w:trPr>
        <w:tc>
          <w:tcPr>
            <w:tcW w:w="2315" w:type="dxa"/>
          </w:tcPr>
          <w:p w14:paraId="72403BA6" w14:textId="43F2A55B" w:rsidR="002F7AF3" w:rsidRPr="00284C22" w:rsidRDefault="002F7AF3" w:rsidP="00501A74">
            <w:pPr>
              <w:spacing w:after="0"/>
              <w:rPr>
                <w:rFonts w:cs="Arial"/>
                <w:color w:val="000000"/>
                <w:sz w:val="20"/>
                <w:szCs w:val="20"/>
              </w:rPr>
            </w:pPr>
            <w:r w:rsidRPr="00284C22">
              <w:rPr>
                <w:rFonts w:cs="Arial"/>
                <w:color w:val="000000"/>
                <w:sz w:val="20"/>
                <w:szCs w:val="20"/>
              </w:rPr>
              <w:lastRenderedPageBreak/>
              <w:t xml:space="preserve">9. </w:t>
            </w:r>
            <w:r w:rsidRPr="00E03696">
              <w:rPr>
                <w:rFonts w:cs="Arial"/>
                <w:color w:val="000000"/>
                <w:sz w:val="20"/>
                <w:szCs w:val="20"/>
              </w:rPr>
              <w:t>Work safely in a variety of locations that may include urban and rural areas, on and off the public highway and may include remote locations and where required act as supervisor of Street Works ensuring the safety of pedestrians, vehicles and site staff</w:t>
            </w:r>
          </w:p>
          <w:p w14:paraId="253D36EF" w14:textId="1B7765B3" w:rsidR="002F7AF3" w:rsidRPr="00284C22" w:rsidRDefault="002F7AF3" w:rsidP="00501A74">
            <w:pPr>
              <w:spacing w:after="0"/>
              <w:rPr>
                <w:rFonts w:cs="Arial"/>
                <w:b/>
                <w:bCs/>
                <w:color w:val="000000"/>
                <w:sz w:val="20"/>
                <w:szCs w:val="20"/>
              </w:rPr>
            </w:pPr>
            <w:r w:rsidRPr="00284C22">
              <w:rPr>
                <w:b/>
                <w:bCs/>
                <w:color w:val="000000"/>
                <w:sz w:val="20"/>
                <w:szCs w:val="20"/>
              </w:rPr>
              <w:t>W</w:t>
            </w:r>
            <w:r>
              <w:rPr>
                <w:b/>
                <w:bCs/>
                <w:color w:val="000000"/>
                <w:sz w:val="20"/>
                <w:szCs w:val="20"/>
              </w:rPr>
              <w:t>WNT3, WWNT6</w:t>
            </w:r>
          </w:p>
        </w:tc>
        <w:tc>
          <w:tcPr>
            <w:tcW w:w="578" w:type="dxa"/>
            <w:textDirection w:val="btLr"/>
            <w:vAlign w:val="center"/>
          </w:tcPr>
          <w:p w14:paraId="687427AD" w14:textId="77777777" w:rsidR="002F7AF3" w:rsidRPr="00284C22" w:rsidRDefault="002F7AF3" w:rsidP="00501A74">
            <w:pPr>
              <w:spacing w:after="0" w:line="288" w:lineRule="auto"/>
              <w:ind w:left="113" w:right="113"/>
              <w:contextualSpacing/>
              <w:jc w:val="center"/>
              <w:rPr>
                <w:rFonts w:cs="Arial"/>
                <w:b/>
                <w:bCs/>
                <w:sz w:val="20"/>
                <w:szCs w:val="20"/>
              </w:rPr>
            </w:pPr>
            <w:r w:rsidRPr="00284C22">
              <w:rPr>
                <w:rFonts w:cs="Arial"/>
                <w:b/>
                <w:bCs/>
                <w:sz w:val="20"/>
                <w:szCs w:val="20"/>
              </w:rPr>
              <w:t>Pass</w:t>
            </w:r>
          </w:p>
        </w:tc>
        <w:tc>
          <w:tcPr>
            <w:tcW w:w="7172" w:type="dxa"/>
          </w:tcPr>
          <w:p w14:paraId="4B230086" w14:textId="1820E593" w:rsidR="002F7AF3" w:rsidRPr="00284C22" w:rsidRDefault="002F7AF3" w:rsidP="00501A74">
            <w:pPr>
              <w:rPr>
                <w:sz w:val="20"/>
                <w:szCs w:val="20"/>
              </w:rPr>
            </w:pPr>
            <w:r w:rsidRPr="00284C22">
              <w:rPr>
                <w:sz w:val="20"/>
                <w:szCs w:val="20"/>
              </w:rPr>
              <w:t xml:space="preserve">Minimum requirement to evidence at least </w:t>
            </w:r>
            <w:r>
              <w:rPr>
                <w:sz w:val="20"/>
                <w:szCs w:val="20"/>
              </w:rPr>
              <w:t>2</w:t>
            </w:r>
            <w:r w:rsidRPr="00284C22">
              <w:rPr>
                <w:sz w:val="20"/>
                <w:szCs w:val="20"/>
              </w:rPr>
              <w:t xml:space="preserve"> ‘Pass’ examples, such as</w:t>
            </w:r>
          </w:p>
          <w:p w14:paraId="6F583F13" w14:textId="77777777" w:rsidR="002F7AF3" w:rsidRPr="002F7AF3" w:rsidRDefault="002F7AF3" w:rsidP="002F7AF3">
            <w:pPr>
              <w:pStyle w:val="MyBullets"/>
              <w:numPr>
                <w:ilvl w:val="0"/>
                <w:numId w:val="10"/>
              </w:numPr>
              <w:rPr>
                <w:sz w:val="20"/>
                <w:szCs w:val="20"/>
              </w:rPr>
            </w:pPr>
            <w:r w:rsidRPr="002F7AF3">
              <w:rPr>
                <w:sz w:val="20"/>
                <w:szCs w:val="20"/>
              </w:rPr>
              <w:t>Training / certificates / attendance and successful completion of training courses relating to Street Works or Street works supervision where required</w:t>
            </w:r>
          </w:p>
          <w:p w14:paraId="2778A434" w14:textId="77777777" w:rsidR="002F7AF3" w:rsidRPr="002F7AF3" w:rsidRDefault="002F7AF3" w:rsidP="002F7AF3">
            <w:pPr>
              <w:pStyle w:val="MyBullets"/>
              <w:numPr>
                <w:ilvl w:val="0"/>
                <w:numId w:val="10"/>
              </w:numPr>
              <w:rPr>
                <w:sz w:val="20"/>
                <w:szCs w:val="20"/>
              </w:rPr>
            </w:pPr>
            <w:r w:rsidRPr="002F7AF3">
              <w:rPr>
                <w:sz w:val="20"/>
                <w:szCs w:val="20"/>
              </w:rPr>
              <w:t>Arranging permits as required</w:t>
            </w:r>
          </w:p>
          <w:p w14:paraId="5A4032BC" w14:textId="77777777" w:rsidR="002F7AF3" w:rsidRPr="002F7AF3" w:rsidRDefault="002F7AF3" w:rsidP="002F7AF3">
            <w:pPr>
              <w:pStyle w:val="MyBullets"/>
              <w:numPr>
                <w:ilvl w:val="0"/>
                <w:numId w:val="10"/>
              </w:numPr>
              <w:rPr>
                <w:sz w:val="20"/>
                <w:szCs w:val="20"/>
              </w:rPr>
            </w:pPr>
            <w:r w:rsidRPr="002F7AF3">
              <w:rPr>
                <w:sz w:val="20"/>
                <w:szCs w:val="20"/>
              </w:rPr>
              <w:t>Planning, setting out and removing signing lighting and guarding correctly in various situations and scenarios</w:t>
            </w:r>
          </w:p>
          <w:p w14:paraId="6BE739F3" w14:textId="77777777" w:rsidR="002F7AF3" w:rsidRPr="002F7AF3" w:rsidRDefault="002F7AF3" w:rsidP="002F7AF3">
            <w:pPr>
              <w:pStyle w:val="MyBullets"/>
              <w:numPr>
                <w:ilvl w:val="0"/>
                <w:numId w:val="10"/>
              </w:numPr>
              <w:rPr>
                <w:sz w:val="20"/>
                <w:szCs w:val="20"/>
              </w:rPr>
            </w:pPr>
            <w:r w:rsidRPr="002F7AF3">
              <w:rPr>
                <w:sz w:val="20"/>
                <w:szCs w:val="20"/>
              </w:rPr>
              <w:t>Use of lone worker systems &amp; compliance with out of hours procedures</w:t>
            </w:r>
          </w:p>
          <w:p w14:paraId="21503FAC" w14:textId="77777777" w:rsidR="002F7AF3" w:rsidRDefault="002F7AF3" w:rsidP="002F7AF3">
            <w:pPr>
              <w:pStyle w:val="MyBullets"/>
              <w:numPr>
                <w:ilvl w:val="0"/>
                <w:numId w:val="10"/>
              </w:numPr>
              <w:rPr>
                <w:sz w:val="20"/>
                <w:szCs w:val="20"/>
              </w:rPr>
            </w:pPr>
            <w:r w:rsidRPr="002F7AF3">
              <w:rPr>
                <w:sz w:val="20"/>
                <w:szCs w:val="20"/>
              </w:rPr>
              <w:t>Company recording and reporting procedures being followed</w:t>
            </w:r>
          </w:p>
          <w:p w14:paraId="62830F9E" w14:textId="0D12B256" w:rsidR="002F7AF3" w:rsidRPr="00284C22" w:rsidRDefault="002F7AF3" w:rsidP="002F7AF3">
            <w:pPr>
              <w:pStyle w:val="MyBullets"/>
              <w:numPr>
                <w:ilvl w:val="0"/>
                <w:numId w:val="0"/>
              </w:numPr>
              <w:rPr>
                <w:sz w:val="20"/>
                <w:szCs w:val="20"/>
              </w:rPr>
            </w:pPr>
            <w:r>
              <w:rPr>
                <w:sz w:val="20"/>
                <w:szCs w:val="20"/>
              </w:rPr>
              <w:t>Other)</w:t>
            </w:r>
          </w:p>
        </w:tc>
        <w:tc>
          <w:tcPr>
            <w:tcW w:w="3889" w:type="dxa"/>
          </w:tcPr>
          <w:p w14:paraId="75D25940" w14:textId="77777777" w:rsidR="002F7AF3" w:rsidRPr="00284C22" w:rsidRDefault="002F7AF3" w:rsidP="00501A74">
            <w:pPr>
              <w:rPr>
                <w:sz w:val="20"/>
                <w:szCs w:val="20"/>
              </w:rPr>
            </w:pPr>
          </w:p>
        </w:tc>
      </w:tr>
      <w:tr w:rsidR="00284C22" w:rsidRPr="00284C22" w14:paraId="6817D904" w14:textId="07ADD3C3" w:rsidTr="00FF2805">
        <w:trPr>
          <w:cantSplit/>
          <w:trHeight w:val="4649"/>
        </w:trPr>
        <w:tc>
          <w:tcPr>
            <w:tcW w:w="2315" w:type="dxa"/>
            <w:vMerge w:val="restart"/>
          </w:tcPr>
          <w:p w14:paraId="26628F5C" w14:textId="47ABBA58" w:rsidR="00284C22" w:rsidRPr="00284C22" w:rsidRDefault="00284C22" w:rsidP="00501A74">
            <w:pPr>
              <w:spacing w:after="0"/>
              <w:rPr>
                <w:rFonts w:eastAsiaTheme="minorHAnsi" w:cs="Arial"/>
                <w:color w:val="000000"/>
                <w:sz w:val="20"/>
                <w:szCs w:val="20"/>
              </w:rPr>
            </w:pPr>
            <w:r w:rsidRPr="00284C22">
              <w:rPr>
                <w:rFonts w:eastAsiaTheme="minorHAnsi" w:cs="Arial"/>
                <w:color w:val="000000"/>
                <w:sz w:val="20"/>
                <w:szCs w:val="20"/>
              </w:rPr>
              <w:lastRenderedPageBreak/>
              <w:t xml:space="preserve">10. </w:t>
            </w:r>
            <w:r w:rsidR="00321023" w:rsidRPr="00321023">
              <w:rPr>
                <w:rFonts w:eastAsiaTheme="minorHAnsi" w:cs="Arial"/>
                <w:color w:val="000000"/>
                <w:sz w:val="20"/>
                <w:szCs w:val="20"/>
              </w:rPr>
              <w:t>Carry out sewer network inspections, including new sewer connections</w:t>
            </w:r>
          </w:p>
          <w:p w14:paraId="2E2273A6" w14:textId="3B34A39F" w:rsidR="00284C22" w:rsidRPr="00284C22" w:rsidRDefault="00284C22" w:rsidP="00501A74">
            <w:pPr>
              <w:spacing w:after="0"/>
              <w:rPr>
                <w:rFonts w:cs="Arial"/>
                <w:color w:val="000000" w:themeColor="text1"/>
                <w:sz w:val="20"/>
                <w:szCs w:val="20"/>
              </w:rPr>
            </w:pPr>
            <w:r w:rsidRPr="00284C22">
              <w:rPr>
                <w:b/>
                <w:bCs/>
                <w:color w:val="000000"/>
                <w:sz w:val="20"/>
                <w:szCs w:val="20"/>
              </w:rPr>
              <w:t>W</w:t>
            </w:r>
            <w:r w:rsidR="002F7AF3">
              <w:rPr>
                <w:b/>
                <w:bCs/>
                <w:color w:val="000000"/>
                <w:sz w:val="20"/>
                <w:szCs w:val="20"/>
              </w:rPr>
              <w:t>WNT</w:t>
            </w:r>
            <w:r w:rsidRPr="00284C22">
              <w:rPr>
                <w:b/>
                <w:bCs/>
                <w:color w:val="000000"/>
                <w:sz w:val="20"/>
                <w:szCs w:val="20"/>
              </w:rPr>
              <w:t>4</w:t>
            </w:r>
          </w:p>
        </w:tc>
        <w:tc>
          <w:tcPr>
            <w:tcW w:w="578" w:type="dxa"/>
            <w:textDirection w:val="btLr"/>
            <w:vAlign w:val="center"/>
          </w:tcPr>
          <w:p w14:paraId="03485D4B" w14:textId="77777777" w:rsidR="00284C22" w:rsidRPr="00284C22" w:rsidRDefault="00284C22" w:rsidP="00501A74">
            <w:pPr>
              <w:spacing w:after="0" w:line="288" w:lineRule="auto"/>
              <w:ind w:left="113" w:right="113"/>
              <w:contextualSpacing/>
              <w:jc w:val="center"/>
              <w:rPr>
                <w:rFonts w:cs="Arial"/>
                <w:b/>
                <w:bCs/>
                <w:sz w:val="20"/>
                <w:szCs w:val="20"/>
              </w:rPr>
            </w:pPr>
            <w:r w:rsidRPr="00284C22">
              <w:rPr>
                <w:rFonts w:cs="Arial"/>
                <w:b/>
                <w:bCs/>
                <w:sz w:val="20"/>
                <w:szCs w:val="20"/>
              </w:rPr>
              <w:t>Pass</w:t>
            </w:r>
          </w:p>
        </w:tc>
        <w:tc>
          <w:tcPr>
            <w:tcW w:w="7172" w:type="dxa"/>
          </w:tcPr>
          <w:p w14:paraId="0A2FC1D1" w14:textId="376644B8" w:rsidR="00284C22" w:rsidRPr="00284C22" w:rsidRDefault="00284C22" w:rsidP="00501A74">
            <w:pPr>
              <w:rPr>
                <w:sz w:val="20"/>
                <w:szCs w:val="20"/>
              </w:rPr>
            </w:pPr>
            <w:r w:rsidRPr="00284C22">
              <w:rPr>
                <w:sz w:val="20"/>
                <w:szCs w:val="20"/>
              </w:rPr>
              <w:t xml:space="preserve">Minimum requirement to evidence at least </w:t>
            </w:r>
            <w:r w:rsidR="008854BD">
              <w:rPr>
                <w:sz w:val="20"/>
                <w:szCs w:val="20"/>
              </w:rPr>
              <w:t>3</w:t>
            </w:r>
            <w:r w:rsidRPr="00284C22">
              <w:rPr>
                <w:sz w:val="20"/>
                <w:szCs w:val="20"/>
              </w:rPr>
              <w:t xml:space="preserve"> ‘Pass’ examples, such as</w:t>
            </w:r>
          </w:p>
          <w:p w14:paraId="6D61D7BF" w14:textId="77777777" w:rsidR="00117708" w:rsidRPr="00117708" w:rsidRDefault="00117708" w:rsidP="00117708">
            <w:pPr>
              <w:pStyle w:val="MyBullets"/>
              <w:numPr>
                <w:ilvl w:val="0"/>
                <w:numId w:val="11"/>
              </w:numPr>
              <w:rPr>
                <w:sz w:val="20"/>
                <w:szCs w:val="20"/>
              </w:rPr>
            </w:pPr>
            <w:r w:rsidRPr="00117708">
              <w:rPr>
                <w:sz w:val="20"/>
                <w:szCs w:val="20"/>
              </w:rPr>
              <w:t>Communicating actions to colleagues as required</w:t>
            </w:r>
          </w:p>
          <w:p w14:paraId="5D9E9F04" w14:textId="77777777" w:rsidR="00117708" w:rsidRPr="00117708" w:rsidRDefault="00117708" w:rsidP="00117708">
            <w:pPr>
              <w:pStyle w:val="MyBullets"/>
              <w:numPr>
                <w:ilvl w:val="0"/>
                <w:numId w:val="11"/>
              </w:numPr>
              <w:rPr>
                <w:sz w:val="20"/>
                <w:szCs w:val="20"/>
              </w:rPr>
            </w:pPr>
            <w:r w:rsidRPr="00117708">
              <w:rPr>
                <w:sz w:val="20"/>
                <w:szCs w:val="20"/>
              </w:rPr>
              <w:t>Knowledge of company procedures and standards relating to sewer connections</w:t>
            </w:r>
          </w:p>
          <w:p w14:paraId="29473432" w14:textId="77777777" w:rsidR="00117708" w:rsidRPr="00117708" w:rsidRDefault="00117708" w:rsidP="00117708">
            <w:pPr>
              <w:pStyle w:val="MyBullets"/>
              <w:numPr>
                <w:ilvl w:val="0"/>
                <w:numId w:val="11"/>
              </w:numPr>
              <w:rPr>
                <w:sz w:val="20"/>
                <w:szCs w:val="20"/>
              </w:rPr>
            </w:pPr>
            <w:r w:rsidRPr="00117708">
              <w:rPr>
                <w:sz w:val="20"/>
                <w:szCs w:val="20"/>
              </w:rPr>
              <w:t xml:space="preserve">Knowledge of regulatory and company wastewater network targets and KPIs / ODIs </w:t>
            </w:r>
          </w:p>
          <w:p w14:paraId="2BAA308A" w14:textId="77777777" w:rsidR="00117708" w:rsidRPr="00117708" w:rsidRDefault="00117708" w:rsidP="00117708">
            <w:pPr>
              <w:pStyle w:val="MyBullets"/>
              <w:numPr>
                <w:ilvl w:val="0"/>
                <w:numId w:val="11"/>
              </w:numPr>
              <w:rPr>
                <w:sz w:val="20"/>
                <w:szCs w:val="20"/>
              </w:rPr>
            </w:pPr>
            <w:r w:rsidRPr="00117708">
              <w:rPr>
                <w:sz w:val="20"/>
                <w:szCs w:val="20"/>
              </w:rPr>
              <w:t>Knowledge of hydraulic theories and principles used in the wastewater network</w:t>
            </w:r>
          </w:p>
          <w:p w14:paraId="3B14F7D3" w14:textId="77777777" w:rsidR="00117708" w:rsidRPr="00117708" w:rsidRDefault="00117708" w:rsidP="00117708">
            <w:pPr>
              <w:pStyle w:val="MyBullets"/>
              <w:numPr>
                <w:ilvl w:val="0"/>
                <w:numId w:val="11"/>
              </w:numPr>
              <w:rPr>
                <w:sz w:val="20"/>
                <w:szCs w:val="20"/>
              </w:rPr>
            </w:pPr>
            <w:r w:rsidRPr="00117708">
              <w:rPr>
                <w:sz w:val="20"/>
                <w:szCs w:val="20"/>
              </w:rPr>
              <w:t>Application of knowledge to assess wastewater network performance and capacity issues</w:t>
            </w:r>
          </w:p>
          <w:p w14:paraId="2E741D64" w14:textId="77777777" w:rsidR="00117708" w:rsidRPr="00117708" w:rsidRDefault="00117708" w:rsidP="00117708">
            <w:pPr>
              <w:pStyle w:val="MyBullets"/>
              <w:numPr>
                <w:ilvl w:val="0"/>
                <w:numId w:val="11"/>
              </w:numPr>
              <w:rPr>
                <w:sz w:val="20"/>
                <w:szCs w:val="20"/>
              </w:rPr>
            </w:pPr>
            <w:r w:rsidRPr="00117708">
              <w:rPr>
                <w:sz w:val="20"/>
                <w:szCs w:val="20"/>
              </w:rPr>
              <w:t>Understanding of the responsibilities of each party involved with the sewer connection process</w:t>
            </w:r>
          </w:p>
          <w:p w14:paraId="05DDAF8B" w14:textId="77777777" w:rsidR="00117708" w:rsidRDefault="00117708" w:rsidP="00117708">
            <w:pPr>
              <w:pStyle w:val="MyBullets"/>
              <w:numPr>
                <w:ilvl w:val="0"/>
                <w:numId w:val="11"/>
              </w:numPr>
              <w:rPr>
                <w:sz w:val="20"/>
                <w:szCs w:val="20"/>
              </w:rPr>
            </w:pPr>
            <w:r w:rsidRPr="00117708">
              <w:rPr>
                <w:sz w:val="20"/>
                <w:szCs w:val="20"/>
              </w:rPr>
              <w:t>Identifying trends and potential faults and network issues based on monitoring</w:t>
            </w:r>
          </w:p>
          <w:p w14:paraId="129137D6" w14:textId="5C09FA8C" w:rsidR="00FD0408" w:rsidRPr="00284C22" w:rsidRDefault="00FD0408" w:rsidP="00117708">
            <w:pPr>
              <w:pStyle w:val="MyBullets"/>
              <w:numPr>
                <w:ilvl w:val="0"/>
                <w:numId w:val="0"/>
              </w:numPr>
              <w:rPr>
                <w:sz w:val="20"/>
                <w:szCs w:val="20"/>
              </w:rPr>
            </w:pPr>
            <w:r>
              <w:rPr>
                <w:sz w:val="20"/>
                <w:szCs w:val="20"/>
              </w:rPr>
              <w:t>Other)</w:t>
            </w:r>
          </w:p>
        </w:tc>
        <w:tc>
          <w:tcPr>
            <w:tcW w:w="3889" w:type="dxa"/>
          </w:tcPr>
          <w:p w14:paraId="32A19C76" w14:textId="77777777" w:rsidR="00284C22" w:rsidRPr="00284C22" w:rsidRDefault="00284C22" w:rsidP="00501A74">
            <w:pPr>
              <w:rPr>
                <w:sz w:val="20"/>
                <w:szCs w:val="20"/>
              </w:rPr>
            </w:pPr>
          </w:p>
        </w:tc>
      </w:tr>
      <w:tr w:rsidR="00284C22" w:rsidRPr="00284C22" w14:paraId="26CA8AE2" w14:textId="7CFC17D1" w:rsidTr="00FF2805">
        <w:trPr>
          <w:cantSplit/>
          <w:trHeight w:val="1417"/>
        </w:trPr>
        <w:tc>
          <w:tcPr>
            <w:tcW w:w="2315" w:type="dxa"/>
            <w:vMerge/>
          </w:tcPr>
          <w:p w14:paraId="75ED6B35" w14:textId="77777777" w:rsidR="00284C22" w:rsidRPr="00284C22" w:rsidRDefault="00284C22" w:rsidP="00501A74">
            <w:pPr>
              <w:spacing w:after="0"/>
              <w:rPr>
                <w:rFonts w:cs="Arial"/>
                <w:color w:val="000000" w:themeColor="text1"/>
                <w:sz w:val="20"/>
                <w:szCs w:val="20"/>
              </w:rPr>
            </w:pPr>
          </w:p>
        </w:tc>
        <w:tc>
          <w:tcPr>
            <w:tcW w:w="578" w:type="dxa"/>
            <w:textDirection w:val="btLr"/>
            <w:vAlign w:val="center"/>
          </w:tcPr>
          <w:p w14:paraId="3EA36FCF" w14:textId="77777777" w:rsidR="00284C22" w:rsidRPr="00284C22" w:rsidRDefault="00284C22" w:rsidP="00501A74">
            <w:pPr>
              <w:spacing w:after="0" w:line="288" w:lineRule="auto"/>
              <w:ind w:left="113" w:right="113"/>
              <w:contextualSpacing/>
              <w:jc w:val="center"/>
              <w:rPr>
                <w:rFonts w:cs="Arial"/>
                <w:b/>
                <w:bCs/>
                <w:w w:val="90"/>
                <w:sz w:val="20"/>
                <w:szCs w:val="20"/>
              </w:rPr>
            </w:pPr>
            <w:proofErr w:type="spellStart"/>
            <w:r w:rsidRPr="00284C22">
              <w:rPr>
                <w:rFonts w:cs="Arial"/>
                <w:b/>
                <w:bCs/>
                <w:sz w:val="20"/>
                <w:szCs w:val="20"/>
              </w:rPr>
              <w:t>Dist</w:t>
            </w:r>
            <w:proofErr w:type="spellEnd"/>
          </w:p>
        </w:tc>
        <w:tc>
          <w:tcPr>
            <w:tcW w:w="7172" w:type="dxa"/>
          </w:tcPr>
          <w:p w14:paraId="53FF4448" w14:textId="77777777" w:rsidR="007F3F44" w:rsidRPr="007F3F44" w:rsidRDefault="007F3F44" w:rsidP="007F3F44">
            <w:pPr>
              <w:pStyle w:val="ListParagraph"/>
              <w:numPr>
                <w:ilvl w:val="0"/>
                <w:numId w:val="11"/>
              </w:numPr>
              <w:spacing w:after="0" w:line="288" w:lineRule="auto"/>
              <w:rPr>
                <w:rFonts w:ascii="Arial" w:hAnsi="Arial" w:cs="Arial"/>
                <w:sz w:val="20"/>
                <w:szCs w:val="20"/>
              </w:rPr>
            </w:pPr>
            <w:r w:rsidRPr="007F3F44">
              <w:rPr>
                <w:rFonts w:ascii="Arial" w:hAnsi="Arial" w:cs="Arial"/>
                <w:sz w:val="20"/>
                <w:szCs w:val="20"/>
              </w:rPr>
              <w:t>Independently solving problems via root cause analysis and resolving issues</w:t>
            </w:r>
          </w:p>
          <w:p w14:paraId="1F053B8E" w14:textId="02EB4F75" w:rsidR="00284C22" w:rsidRPr="00284C22" w:rsidRDefault="007F3F44" w:rsidP="007F3F44">
            <w:pPr>
              <w:pStyle w:val="ListParagraph"/>
              <w:numPr>
                <w:ilvl w:val="0"/>
                <w:numId w:val="11"/>
              </w:numPr>
              <w:spacing w:after="0" w:line="288" w:lineRule="auto"/>
              <w:rPr>
                <w:rFonts w:ascii="Arial" w:hAnsi="Arial" w:cs="Arial"/>
                <w:sz w:val="20"/>
                <w:szCs w:val="20"/>
              </w:rPr>
            </w:pPr>
            <w:r w:rsidRPr="007F3F44">
              <w:rPr>
                <w:rFonts w:ascii="Arial" w:hAnsi="Arial" w:cs="Arial"/>
                <w:sz w:val="20"/>
                <w:szCs w:val="20"/>
              </w:rPr>
              <w:t>Identifying and communicating additional and relevant information pertaining to site details and method of connection</w:t>
            </w:r>
          </w:p>
        </w:tc>
        <w:tc>
          <w:tcPr>
            <w:tcW w:w="3889" w:type="dxa"/>
          </w:tcPr>
          <w:p w14:paraId="6E2AB747" w14:textId="77777777" w:rsidR="00284C22" w:rsidRPr="003C17AA" w:rsidRDefault="00284C22" w:rsidP="003C17AA">
            <w:pPr>
              <w:spacing w:after="0" w:line="288" w:lineRule="auto"/>
              <w:rPr>
                <w:rFonts w:cs="Arial"/>
                <w:sz w:val="20"/>
                <w:szCs w:val="20"/>
              </w:rPr>
            </w:pPr>
          </w:p>
        </w:tc>
      </w:tr>
      <w:tr w:rsidR="00284C22" w:rsidRPr="00284C22" w14:paraId="40F3E09C" w14:textId="77C61B3F" w:rsidTr="00544DAC">
        <w:trPr>
          <w:cantSplit/>
          <w:trHeight w:val="1134"/>
        </w:trPr>
        <w:tc>
          <w:tcPr>
            <w:tcW w:w="2315" w:type="dxa"/>
            <w:vMerge w:val="restart"/>
          </w:tcPr>
          <w:p w14:paraId="433EC0D7" w14:textId="3FBA07AE" w:rsidR="00284C22" w:rsidRPr="00284C22" w:rsidRDefault="00284C22" w:rsidP="00501A74">
            <w:pPr>
              <w:spacing w:after="0"/>
              <w:rPr>
                <w:rFonts w:cs="Arial"/>
                <w:color w:val="000000"/>
                <w:sz w:val="20"/>
                <w:szCs w:val="20"/>
              </w:rPr>
            </w:pPr>
            <w:r w:rsidRPr="00284C22">
              <w:rPr>
                <w:rFonts w:cs="Arial"/>
                <w:color w:val="000000"/>
                <w:sz w:val="20"/>
                <w:szCs w:val="20"/>
              </w:rPr>
              <w:lastRenderedPageBreak/>
              <w:t xml:space="preserve">11. </w:t>
            </w:r>
            <w:r w:rsidR="003C49BC" w:rsidRPr="003C49BC">
              <w:rPr>
                <w:rFonts w:cs="Arial"/>
                <w:color w:val="000000"/>
                <w:sz w:val="20"/>
                <w:szCs w:val="20"/>
              </w:rPr>
              <w:t>Respond to customer reported incidents, clear blockages</w:t>
            </w:r>
          </w:p>
          <w:p w14:paraId="5978CF8C" w14:textId="6AAC5786" w:rsidR="00284C22" w:rsidRPr="00284C22" w:rsidRDefault="00284C22" w:rsidP="00501A74">
            <w:pPr>
              <w:spacing w:after="0"/>
              <w:rPr>
                <w:rFonts w:cs="Arial"/>
                <w:color w:val="000000" w:themeColor="text1"/>
                <w:sz w:val="20"/>
                <w:szCs w:val="20"/>
              </w:rPr>
            </w:pPr>
            <w:r w:rsidRPr="00284C22">
              <w:rPr>
                <w:b/>
                <w:bCs/>
                <w:color w:val="000000"/>
                <w:sz w:val="20"/>
                <w:szCs w:val="20"/>
              </w:rPr>
              <w:t>W</w:t>
            </w:r>
            <w:r w:rsidR="0099322D">
              <w:rPr>
                <w:b/>
                <w:bCs/>
                <w:color w:val="000000"/>
                <w:sz w:val="20"/>
                <w:szCs w:val="20"/>
              </w:rPr>
              <w:t>WNT</w:t>
            </w:r>
            <w:r w:rsidRPr="00284C22">
              <w:rPr>
                <w:b/>
                <w:bCs/>
                <w:color w:val="000000"/>
                <w:sz w:val="20"/>
                <w:szCs w:val="20"/>
              </w:rPr>
              <w:t>5</w:t>
            </w:r>
          </w:p>
        </w:tc>
        <w:tc>
          <w:tcPr>
            <w:tcW w:w="578" w:type="dxa"/>
            <w:textDirection w:val="btLr"/>
            <w:vAlign w:val="center"/>
          </w:tcPr>
          <w:p w14:paraId="5D71D161" w14:textId="77777777" w:rsidR="00284C22" w:rsidRPr="00284C22" w:rsidRDefault="00284C22" w:rsidP="00501A74">
            <w:pPr>
              <w:spacing w:after="0" w:line="288" w:lineRule="auto"/>
              <w:ind w:left="113" w:right="113"/>
              <w:contextualSpacing/>
              <w:jc w:val="center"/>
              <w:rPr>
                <w:rFonts w:cs="Arial"/>
                <w:b/>
                <w:bCs/>
                <w:sz w:val="20"/>
                <w:szCs w:val="20"/>
              </w:rPr>
            </w:pPr>
            <w:r w:rsidRPr="00284C22">
              <w:rPr>
                <w:rFonts w:cs="Arial"/>
                <w:b/>
                <w:bCs/>
                <w:sz w:val="20"/>
                <w:szCs w:val="20"/>
              </w:rPr>
              <w:t>Pass</w:t>
            </w:r>
          </w:p>
        </w:tc>
        <w:tc>
          <w:tcPr>
            <w:tcW w:w="7172" w:type="dxa"/>
          </w:tcPr>
          <w:p w14:paraId="727A5ED6" w14:textId="309216F6" w:rsidR="00284C22" w:rsidRPr="00284C22" w:rsidRDefault="00284C22" w:rsidP="00501A74">
            <w:pPr>
              <w:rPr>
                <w:sz w:val="20"/>
                <w:szCs w:val="20"/>
              </w:rPr>
            </w:pPr>
            <w:r w:rsidRPr="00284C22">
              <w:rPr>
                <w:sz w:val="20"/>
                <w:szCs w:val="20"/>
              </w:rPr>
              <w:t xml:space="preserve">Minimum requirement to evidence at least </w:t>
            </w:r>
            <w:r w:rsidR="008854BD">
              <w:rPr>
                <w:sz w:val="20"/>
                <w:szCs w:val="20"/>
              </w:rPr>
              <w:t>2</w:t>
            </w:r>
            <w:r w:rsidRPr="00284C22">
              <w:rPr>
                <w:sz w:val="20"/>
                <w:szCs w:val="20"/>
              </w:rPr>
              <w:t xml:space="preserve"> ‘Pass’ examples, such as</w:t>
            </w:r>
          </w:p>
          <w:p w14:paraId="671D1A5F" w14:textId="77777777" w:rsidR="00333F88" w:rsidRPr="00333F88" w:rsidRDefault="00333F88" w:rsidP="00333F88">
            <w:pPr>
              <w:pStyle w:val="MyBullets"/>
              <w:numPr>
                <w:ilvl w:val="0"/>
                <w:numId w:val="12"/>
              </w:numPr>
              <w:rPr>
                <w:sz w:val="20"/>
                <w:szCs w:val="20"/>
              </w:rPr>
            </w:pPr>
            <w:r w:rsidRPr="00333F88">
              <w:rPr>
                <w:sz w:val="20"/>
                <w:szCs w:val="20"/>
              </w:rPr>
              <w:t>Training / certificates / attendance at courses relating to customer services</w:t>
            </w:r>
          </w:p>
          <w:p w14:paraId="6289ACEA" w14:textId="77777777" w:rsidR="00333F88" w:rsidRPr="00333F88" w:rsidRDefault="00333F88" w:rsidP="00333F88">
            <w:pPr>
              <w:pStyle w:val="MyBullets"/>
              <w:numPr>
                <w:ilvl w:val="0"/>
                <w:numId w:val="12"/>
              </w:numPr>
              <w:rPr>
                <w:sz w:val="20"/>
                <w:szCs w:val="20"/>
              </w:rPr>
            </w:pPr>
            <w:r w:rsidRPr="00333F88">
              <w:rPr>
                <w:sz w:val="20"/>
                <w:szCs w:val="20"/>
              </w:rPr>
              <w:t>Knowledge of company operations and maintenance policies and procedures relating to the wastewater network</w:t>
            </w:r>
          </w:p>
          <w:p w14:paraId="56BB7741" w14:textId="77777777" w:rsidR="00333F88" w:rsidRPr="00333F88" w:rsidRDefault="00333F88" w:rsidP="00333F88">
            <w:pPr>
              <w:pStyle w:val="MyBullets"/>
              <w:numPr>
                <w:ilvl w:val="0"/>
                <w:numId w:val="12"/>
              </w:numPr>
              <w:rPr>
                <w:sz w:val="20"/>
                <w:szCs w:val="20"/>
              </w:rPr>
            </w:pPr>
            <w:r w:rsidRPr="00333F88">
              <w:rPr>
                <w:sz w:val="20"/>
                <w:szCs w:val="20"/>
              </w:rPr>
              <w:t xml:space="preserve">Knowledge of where to access company policies and procedures </w:t>
            </w:r>
          </w:p>
          <w:p w14:paraId="6FA6AE7E" w14:textId="77777777" w:rsidR="00333F88" w:rsidRDefault="00333F88" w:rsidP="00333F88">
            <w:pPr>
              <w:pStyle w:val="MyBullets"/>
              <w:numPr>
                <w:ilvl w:val="0"/>
                <w:numId w:val="12"/>
              </w:numPr>
              <w:rPr>
                <w:sz w:val="20"/>
                <w:szCs w:val="20"/>
              </w:rPr>
            </w:pPr>
            <w:r w:rsidRPr="00333F88">
              <w:rPr>
                <w:sz w:val="20"/>
                <w:szCs w:val="20"/>
              </w:rPr>
              <w:t>Identifying the root cause of problems and resolving issues</w:t>
            </w:r>
          </w:p>
          <w:p w14:paraId="1B5903CF" w14:textId="62BC5F73" w:rsidR="00FD0408" w:rsidRPr="00284C22" w:rsidRDefault="00FD0408" w:rsidP="00333F88">
            <w:pPr>
              <w:pStyle w:val="MyBullets"/>
              <w:numPr>
                <w:ilvl w:val="0"/>
                <w:numId w:val="0"/>
              </w:numPr>
              <w:rPr>
                <w:sz w:val="20"/>
                <w:szCs w:val="20"/>
              </w:rPr>
            </w:pPr>
            <w:r>
              <w:rPr>
                <w:sz w:val="20"/>
                <w:szCs w:val="20"/>
              </w:rPr>
              <w:t>Other)</w:t>
            </w:r>
          </w:p>
        </w:tc>
        <w:tc>
          <w:tcPr>
            <w:tcW w:w="3889" w:type="dxa"/>
          </w:tcPr>
          <w:p w14:paraId="061034DB" w14:textId="77777777" w:rsidR="00284C22" w:rsidRPr="00284C22" w:rsidRDefault="00284C22" w:rsidP="00501A74">
            <w:pPr>
              <w:rPr>
                <w:sz w:val="20"/>
                <w:szCs w:val="20"/>
              </w:rPr>
            </w:pPr>
          </w:p>
        </w:tc>
      </w:tr>
      <w:tr w:rsidR="00284C22" w:rsidRPr="00284C22" w14:paraId="0A736C07" w14:textId="36C85781" w:rsidTr="00544DAC">
        <w:trPr>
          <w:cantSplit/>
          <w:trHeight w:val="794"/>
        </w:trPr>
        <w:tc>
          <w:tcPr>
            <w:tcW w:w="2315" w:type="dxa"/>
            <w:vMerge/>
          </w:tcPr>
          <w:p w14:paraId="66FC944A" w14:textId="77777777" w:rsidR="00284C22" w:rsidRPr="00284C22" w:rsidRDefault="00284C22" w:rsidP="00501A74">
            <w:pPr>
              <w:pStyle w:val="Pa37"/>
              <w:spacing w:line="288" w:lineRule="auto"/>
              <w:rPr>
                <w:rFonts w:ascii="Arial" w:hAnsi="Arial" w:cs="Arial"/>
                <w:color w:val="000000"/>
                <w:sz w:val="20"/>
                <w:szCs w:val="20"/>
              </w:rPr>
            </w:pPr>
          </w:p>
        </w:tc>
        <w:tc>
          <w:tcPr>
            <w:tcW w:w="578" w:type="dxa"/>
            <w:textDirection w:val="btLr"/>
            <w:vAlign w:val="center"/>
          </w:tcPr>
          <w:p w14:paraId="46253FCE" w14:textId="77777777" w:rsidR="00284C22" w:rsidRPr="00284C22" w:rsidRDefault="00284C22" w:rsidP="00501A74">
            <w:pPr>
              <w:spacing w:after="0" w:line="288" w:lineRule="auto"/>
              <w:ind w:left="113" w:right="113"/>
              <w:contextualSpacing/>
              <w:jc w:val="center"/>
              <w:rPr>
                <w:rFonts w:cs="Arial"/>
                <w:b/>
                <w:bCs/>
                <w:sz w:val="20"/>
                <w:szCs w:val="20"/>
              </w:rPr>
            </w:pPr>
            <w:r w:rsidRPr="00284C22">
              <w:rPr>
                <w:rFonts w:cs="Arial"/>
                <w:b/>
                <w:bCs/>
                <w:sz w:val="20"/>
                <w:szCs w:val="20"/>
              </w:rPr>
              <w:t>Dist.</w:t>
            </w:r>
          </w:p>
        </w:tc>
        <w:tc>
          <w:tcPr>
            <w:tcW w:w="7172" w:type="dxa"/>
          </w:tcPr>
          <w:p w14:paraId="5BA85A10" w14:textId="77777777" w:rsidR="00FF6889" w:rsidRPr="00FF6889" w:rsidRDefault="00FF6889" w:rsidP="00FF6889">
            <w:pPr>
              <w:pStyle w:val="ListParagraph"/>
              <w:numPr>
                <w:ilvl w:val="0"/>
                <w:numId w:val="12"/>
              </w:numPr>
              <w:spacing w:after="0" w:line="288" w:lineRule="auto"/>
              <w:rPr>
                <w:rFonts w:ascii="Arial" w:hAnsi="Arial" w:cs="Arial"/>
                <w:sz w:val="20"/>
                <w:szCs w:val="20"/>
              </w:rPr>
            </w:pPr>
            <w:r w:rsidRPr="00FF6889">
              <w:rPr>
                <w:rFonts w:ascii="Arial" w:hAnsi="Arial" w:cs="Arial"/>
                <w:sz w:val="20"/>
                <w:szCs w:val="20"/>
              </w:rPr>
              <w:t>Positive customer feedback and exceeding customer expectations</w:t>
            </w:r>
          </w:p>
          <w:p w14:paraId="6493F2EC" w14:textId="77777777" w:rsidR="00FF6889" w:rsidRPr="00FF6889" w:rsidRDefault="00FF6889" w:rsidP="00FF6889">
            <w:pPr>
              <w:pStyle w:val="ListParagraph"/>
              <w:numPr>
                <w:ilvl w:val="0"/>
                <w:numId w:val="12"/>
              </w:numPr>
              <w:spacing w:after="0" w:line="288" w:lineRule="auto"/>
              <w:rPr>
                <w:rFonts w:ascii="Arial" w:hAnsi="Arial" w:cs="Arial"/>
                <w:sz w:val="20"/>
                <w:szCs w:val="20"/>
              </w:rPr>
            </w:pPr>
            <w:r w:rsidRPr="00FF6889">
              <w:rPr>
                <w:rFonts w:ascii="Arial" w:hAnsi="Arial" w:cs="Arial"/>
                <w:sz w:val="20"/>
                <w:szCs w:val="20"/>
              </w:rPr>
              <w:t>Identifying trends and potential faults and network problems based on monitoring and investigations</w:t>
            </w:r>
          </w:p>
          <w:p w14:paraId="1E0D9755" w14:textId="1ADB4325" w:rsidR="00284C22" w:rsidRPr="00284C22" w:rsidRDefault="00FF6889" w:rsidP="00FF6889">
            <w:pPr>
              <w:pStyle w:val="ListParagraph"/>
              <w:numPr>
                <w:ilvl w:val="0"/>
                <w:numId w:val="12"/>
              </w:numPr>
              <w:spacing w:after="0" w:line="288" w:lineRule="auto"/>
              <w:rPr>
                <w:rFonts w:ascii="Arial" w:hAnsi="Arial" w:cs="Arial"/>
                <w:sz w:val="20"/>
                <w:szCs w:val="20"/>
              </w:rPr>
            </w:pPr>
            <w:r w:rsidRPr="00FF6889">
              <w:rPr>
                <w:rFonts w:ascii="Arial" w:hAnsi="Arial" w:cs="Arial"/>
                <w:sz w:val="20"/>
                <w:szCs w:val="20"/>
              </w:rPr>
              <w:t>Suggesting improvements to reduce the risk of customer reported incidents</w:t>
            </w:r>
          </w:p>
        </w:tc>
        <w:tc>
          <w:tcPr>
            <w:tcW w:w="3889" w:type="dxa"/>
          </w:tcPr>
          <w:p w14:paraId="3ED1AE34" w14:textId="77777777" w:rsidR="00284C22" w:rsidRPr="003C17AA" w:rsidRDefault="00284C22" w:rsidP="003C17AA">
            <w:pPr>
              <w:spacing w:after="0" w:line="288" w:lineRule="auto"/>
              <w:rPr>
                <w:rFonts w:cs="Arial"/>
                <w:sz w:val="20"/>
                <w:szCs w:val="20"/>
              </w:rPr>
            </w:pPr>
          </w:p>
        </w:tc>
      </w:tr>
      <w:tr w:rsidR="00932B36" w:rsidRPr="00284C22" w14:paraId="210F3A80" w14:textId="0D14DF87" w:rsidTr="00544DAC">
        <w:trPr>
          <w:cantSplit/>
          <w:trHeight w:val="1134"/>
        </w:trPr>
        <w:tc>
          <w:tcPr>
            <w:tcW w:w="2315" w:type="dxa"/>
            <w:vMerge w:val="restart"/>
          </w:tcPr>
          <w:p w14:paraId="0903FB59" w14:textId="2C70DCA7" w:rsidR="00932B36" w:rsidRPr="00284C22" w:rsidRDefault="00932B36" w:rsidP="00501A74">
            <w:pPr>
              <w:spacing w:after="0"/>
              <w:rPr>
                <w:rFonts w:eastAsiaTheme="minorHAnsi" w:cs="Arial"/>
                <w:color w:val="000000"/>
                <w:sz w:val="20"/>
                <w:szCs w:val="20"/>
              </w:rPr>
            </w:pPr>
            <w:r w:rsidRPr="00284C22">
              <w:rPr>
                <w:rFonts w:eastAsiaTheme="minorHAnsi" w:cs="Arial"/>
                <w:color w:val="000000"/>
                <w:sz w:val="20"/>
                <w:szCs w:val="20"/>
              </w:rPr>
              <w:t xml:space="preserve">12. </w:t>
            </w:r>
            <w:r w:rsidRPr="006E5A4D">
              <w:rPr>
                <w:rFonts w:eastAsiaTheme="minorHAnsi" w:cs="Arial"/>
                <w:color w:val="000000"/>
                <w:sz w:val="20"/>
                <w:szCs w:val="20"/>
              </w:rPr>
              <w:t>Conduct confined spaces operations and ensure equipment is maintained to the required standard</w:t>
            </w:r>
          </w:p>
          <w:p w14:paraId="78CE3EA6" w14:textId="0B7F1487" w:rsidR="00932B36" w:rsidRPr="00284C22" w:rsidRDefault="00932B36" w:rsidP="00501A74">
            <w:pPr>
              <w:pStyle w:val="Pa37"/>
              <w:spacing w:line="288" w:lineRule="auto"/>
              <w:rPr>
                <w:rFonts w:ascii="Arial" w:hAnsi="Arial" w:cs="Arial"/>
                <w:b/>
                <w:bCs/>
                <w:color w:val="000000"/>
                <w:sz w:val="20"/>
                <w:szCs w:val="20"/>
              </w:rPr>
            </w:pPr>
            <w:r w:rsidRPr="00284C22">
              <w:rPr>
                <w:rFonts w:ascii="Arial" w:hAnsi="Arial" w:cs="Arial"/>
                <w:b/>
                <w:bCs/>
                <w:color w:val="000000"/>
                <w:sz w:val="20"/>
                <w:szCs w:val="20"/>
              </w:rPr>
              <w:t>W</w:t>
            </w:r>
            <w:r>
              <w:rPr>
                <w:rFonts w:ascii="Arial" w:hAnsi="Arial" w:cs="Arial"/>
                <w:b/>
                <w:bCs/>
                <w:color w:val="000000"/>
                <w:sz w:val="20"/>
                <w:szCs w:val="20"/>
              </w:rPr>
              <w:t>WNT7</w:t>
            </w:r>
          </w:p>
        </w:tc>
        <w:tc>
          <w:tcPr>
            <w:tcW w:w="578" w:type="dxa"/>
            <w:textDirection w:val="btLr"/>
            <w:vAlign w:val="center"/>
          </w:tcPr>
          <w:p w14:paraId="76953DDF" w14:textId="77777777" w:rsidR="00932B36" w:rsidRPr="00284C22" w:rsidRDefault="00932B36" w:rsidP="00501A74">
            <w:pPr>
              <w:spacing w:after="0"/>
              <w:ind w:left="113" w:right="113"/>
              <w:contextualSpacing/>
              <w:jc w:val="center"/>
              <w:rPr>
                <w:rFonts w:cs="Arial"/>
                <w:b/>
                <w:bCs/>
                <w:sz w:val="20"/>
                <w:szCs w:val="20"/>
              </w:rPr>
            </w:pPr>
            <w:r w:rsidRPr="00284C22">
              <w:rPr>
                <w:rFonts w:cs="Arial"/>
                <w:b/>
                <w:bCs/>
                <w:sz w:val="20"/>
                <w:szCs w:val="20"/>
              </w:rPr>
              <w:t>Pass</w:t>
            </w:r>
          </w:p>
        </w:tc>
        <w:tc>
          <w:tcPr>
            <w:tcW w:w="7172" w:type="dxa"/>
          </w:tcPr>
          <w:p w14:paraId="56737F75" w14:textId="6E34B68C" w:rsidR="00932B36" w:rsidRPr="00284C22" w:rsidRDefault="00932B36" w:rsidP="00501A74">
            <w:pPr>
              <w:rPr>
                <w:sz w:val="20"/>
                <w:szCs w:val="20"/>
              </w:rPr>
            </w:pPr>
            <w:r w:rsidRPr="00284C22">
              <w:rPr>
                <w:sz w:val="20"/>
                <w:szCs w:val="20"/>
              </w:rPr>
              <w:t xml:space="preserve">Minimum requirement to evidence at least </w:t>
            </w:r>
            <w:r>
              <w:rPr>
                <w:sz w:val="20"/>
                <w:szCs w:val="20"/>
              </w:rPr>
              <w:t>2</w:t>
            </w:r>
            <w:r w:rsidRPr="00284C22">
              <w:rPr>
                <w:sz w:val="20"/>
                <w:szCs w:val="20"/>
              </w:rPr>
              <w:t xml:space="preserve"> ‘Pass’ examples, such as</w:t>
            </w:r>
          </w:p>
          <w:p w14:paraId="4881E9FD" w14:textId="77777777" w:rsidR="00932B36" w:rsidRPr="00932B36" w:rsidRDefault="00932B36" w:rsidP="00932B36">
            <w:pPr>
              <w:pStyle w:val="ListParagraph"/>
              <w:numPr>
                <w:ilvl w:val="0"/>
                <w:numId w:val="13"/>
              </w:numPr>
              <w:spacing w:after="0" w:line="288" w:lineRule="auto"/>
              <w:rPr>
                <w:rFonts w:ascii="Arial" w:hAnsi="Arial" w:cs="Arial"/>
                <w:sz w:val="20"/>
                <w:szCs w:val="20"/>
              </w:rPr>
            </w:pPr>
            <w:r w:rsidRPr="00932B36">
              <w:rPr>
                <w:rFonts w:ascii="Arial" w:hAnsi="Arial" w:cs="Arial"/>
                <w:sz w:val="20"/>
                <w:szCs w:val="20"/>
              </w:rPr>
              <w:t>Training / certificates / attendance at courses relating to confined spaces operations</w:t>
            </w:r>
          </w:p>
          <w:p w14:paraId="3AFA7710" w14:textId="77777777" w:rsidR="00932B36" w:rsidRPr="00932B36" w:rsidRDefault="00932B36" w:rsidP="00932B36">
            <w:pPr>
              <w:pStyle w:val="ListParagraph"/>
              <w:numPr>
                <w:ilvl w:val="0"/>
                <w:numId w:val="13"/>
              </w:numPr>
              <w:spacing w:after="0" w:line="288" w:lineRule="auto"/>
              <w:rPr>
                <w:rFonts w:ascii="Arial" w:hAnsi="Arial" w:cs="Arial"/>
                <w:sz w:val="20"/>
                <w:szCs w:val="20"/>
              </w:rPr>
            </w:pPr>
            <w:r w:rsidRPr="00932B36">
              <w:rPr>
                <w:rFonts w:ascii="Arial" w:hAnsi="Arial" w:cs="Arial"/>
                <w:sz w:val="20"/>
                <w:szCs w:val="20"/>
              </w:rPr>
              <w:t>Considering alternative methods of job completion to avoid confined space entry</w:t>
            </w:r>
          </w:p>
          <w:p w14:paraId="35B666B9" w14:textId="77777777" w:rsidR="00932B36" w:rsidRPr="00932B36" w:rsidRDefault="00932B36" w:rsidP="00932B36">
            <w:pPr>
              <w:pStyle w:val="ListParagraph"/>
              <w:numPr>
                <w:ilvl w:val="0"/>
                <w:numId w:val="13"/>
              </w:numPr>
              <w:spacing w:after="0" w:line="288" w:lineRule="auto"/>
              <w:rPr>
                <w:rFonts w:ascii="Arial" w:hAnsi="Arial" w:cs="Arial"/>
                <w:sz w:val="20"/>
                <w:szCs w:val="20"/>
              </w:rPr>
            </w:pPr>
            <w:r w:rsidRPr="00932B36">
              <w:rPr>
                <w:rFonts w:ascii="Arial" w:hAnsi="Arial" w:cs="Arial"/>
                <w:sz w:val="20"/>
                <w:szCs w:val="20"/>
              </w:rPr>
              <w:t>Planning and completion of investigations and operations in confined spaces on the wastewater network</w:t>
            </w:r>
          </w:p>
          <w:p w14:paraId="318F8CBE" w14:textId="77777777" w:rsidR="00932B36" w:rsidRPr="00932B36" w:rsidRDefault="00932B36" w:rsidP="00932B36">
            <w:pPr>
              <w:pStyle w:val="ListParagraph"/>
              <w:numPr>
                <w:ilvl w:val="0"/>
                <w:numId w:val="13"/>
              </w:numPr>
              <w:spacing w:after="0" w:line="288" w:lineRule="auto"/>
              <w:rPr>
                <w:rFonts w:ascii="Arial" w:hAnsi="Arial" w:cs="Arial"/>
                <w:sz w:val="20"/>
                <w:szCs w:val="20"/>
              </w:rPr>
            </w:pPr>
            <w:r w:rsidRPr="00932B36">
              <w:rPr>
                <w:rFonts w:ascii="Arial" w:hAnsi="Arial" w:cs="Arial"/>
                <w:sz w:val="20"/>
                <w:szCs w:val="20"/>
              </w:rPr>
              <w:t>Testing, calibrating, maintaining and storing instruments and equipment according to company and manufacturer’s instructions</w:t>
            </w:r>
          </w:p>
          <w:p w14:paraId="41B2F0C4" w14:textId="77777777" w:rsidR="00932B36" w:rsidRDefault="00932B36" w:rsidP="00932B36">
            <w:pPr>
              <w:pStyle w:val="MyBullets"/>
              <w:numPr>
                <w:ilvl w:val="0"/>
                <w:numId w:val="13"/>
              </w:numPr>
              <w:rPr>
                <w:sz w:val="20"/>
                <w:szCs w:val="20"/>
              </w:rPr>
            </w:pPr>
            <w:r w:rsidRPr="00932B36">
              <w:rPr>
                <w:sz w:val="20"/>
                <w:szCs w:val="20"/>
              </w:rPr>
              <w:t>Company recording and reporting procedures being followed</w:t>
            </w:r>
          </w:p>
          <w:p w14:paraId="57BDA27B" w14:textId="2AF63098" w:rsidR="00932B36" w:rsidRPr="002A0CD9" w:rsidRDefault="00932B36" w:rsidP="00932B36">
            <w:pPr>
              <w:pStyle w:val="MyBullets"/>
              <w:numPr>
                <w:ilvl w:val="0"/>
                <w:numId w:val="0"/>
              </w:numPr>
              <w:rPr>
                <w:sz w:val="20"/>
                <w:szCs w:val="20"/>
              </w:rPr>
            </w:pPr>
            <w:r>
              <w:rPr>
                <w:sz w:val="20"/>
                <w:szCs w:val="20"/>
              </w:rPr>
              <w:t>Other)</w:t>
            </w:r>
          </w:p>
        </w:tc>
        <w:tc>
          <w:tcPr>
            <w:tcW w:w="3889" w:type="dxa"/>
          </w:tcPr>
          <w:p w14:paraId="74D00153" w14:textId="77777777" w:rsidR="00932B36" w:rsidRPr="00284C22" w:rsidRDefault="00932B36" w:rsidP="00501A74">
            <w:pPr>
              <w:rPr>
                <w:sz w:val="20"/>
                <w:szCs w:val="20"/>
              </w:rPr>
            </w:pPr>
          </w:p>
        </w:tc>
      </w:tr>
      <w:tr w:rsidR="00932B36" w:rsidRPr="00284C22" w14:paraId="5BEC9301" w14:textId="77777777" w:rsidTr="00544DAC">
        <w:trPr>
          <w:cantSplit/>
          <w:trHeight w:val="1134"/>
        </w:trPr>
        <w:tc>
          <w:tcPr>
            <w:tcW w:w="2315" w:type="dxa"/>
            <w:vMerge/>
          </w:tcPr>
          <w:p w14:paraId="33B3FF16" w14:textId="77777777" w:rsidR="00932B36" w:rsidRPr="00284C22" w:rsidRDefault="00932B36" w:rsidP="00501A74">
            <w:pPr>
              <w:spacing w:after="0"/>
              <w:rPr>
                <w:rFonts w:eastAsiaTheme="minorHAnsi" w:cs="Arial"/>
                <w:color w:val="000000"/>
                <w:sz w:val="20"/>
                <w:szCs w:val="20"/>
              </w:rPr>
            </w:pPr>
          </w:p>
        </w:tc>
        <w:tc>
          <w:tcPr>
            <w:tcW w:w="578" w:type="dxa"/>
            <w:textDirection w:val="btLr"/>
            <w:vAlign w:val="center"/>
          </w:tcPr>
          <w:p w14:paraId="1B4DCA08" w14:textId="46DADB4E" w:rsidR="00932B36" w:rsidRPr="00284C22" w:rsidRDefault="00932B36" w:rsidP="00501A74">
            <w:pPr>
              <w:spacing w:after="0"/>
              <w:ind w:left="113" w:right="113"/>
              <w:contextualSpacing/>
              <w:jc w:val="center"/>
              <w:rPr>
                <w:rFonts w:cs="Arial"/>
                <w:b/>
                <w:bCs/>
                <w:sz w:val="20"/>
                <w:szCs w:val="20"/>
              </w:rPr>
            </w:pPr>
            <w:r>
              <w:rPr>
                <w:rFonts w:cs="Arial"/>
                <w:b/>
                <w:bCs/>
                <w:sz w:val="20"/>
                <w:szCs w:val="20"/>
              </w:rPr>
              <w:t>Dist.</w:t>
            </w:r>
          </w:p>
        </w:tc>
        <w:tc>
          <w:tcPr>
            <w:tcW w:w="7172" w:type="dxa"/>
          </w:tcPr>
          <w:p w14:paraId="5F0AAA3D" w14:textId="02D72C0D" w:rsidR="009B1FC7" w:rsidRPr="009B1FC7" w:rsidRDefault="009B1FC7" w:rsidP="009B1FC7">
            <w:pPr>
              <w:pStyle w:val="ListParagraph"/>
              <w:numPr>
                <w:ilvl w:val="0"/>
                <w:numId w:val="13"/>
              </w:numPr>
              <w:spacing w:after="0" w:line="288" w:lineRule="auto"/>
              <w:rPr>
                <w:rFonts w:ascii="Arial" w:hAnsi="Arial" w:cs="Arial"/>
                <w:sz w:val="20"/>
                <w:szCs w:val="20"/>
              </w:rPr>
            </w:pPr>
            <w:r w:rsidRPr="009B1FC7">
              <w:rPr>
                <w:rFonts w:ascii="Arial" w:hAnsi="Arial" w:cs="Arial"/>
                <w:sz w:val="20"/>
                <w:szCs w:val="20"/>
              </w:rPr>
              <w:t>Showing willingness to upskill and take additional responsibility for the safety of others</w:t>
            </w:r>
          </w:p>
          <w:p w14:paraId="124C62FC" w14:textId="0B8B1371" w:rsidR="00932B36" w:rsidRPr="00284C22" w:rsidRDefault="009B1FC7" w:rsidP="009B1FC7">
            <w:pPr>
              <w:pStyle w:val="ListParagraph"/>
              <w:numPr>
                <w:ilvl w:val="0"/>
                <w:numId w:val="13"/>
              </w:numPr>
              <w:spacing w:after="0" w:line="288" w:lineRule="auto"/>
              <w:rPr>
                <w:sz w:val="20"/>
                <w:szCs w:val="20"/>
              </w:rPr>
            </w:pPr>
            <w:r w:rsidRPr="009B1FC7">
              <w:rPr>
                <w:rFonts w:ascii="Arial" w:hAnsi="Arial" w:cs="Arial"/>
                <w:sz w:val="20"/>
                <w:szCs w:val="20"/>
              </w:rPr>
              <w:t>Suggestion of long term solutions to prevent the need for confined space entry</w:t>
            </w:r>
          </w:p>
        </w:tc>
        <w:tc>
          <w:tcPr>
            <w:tcW w:w="3889" w:type="dxa"/>
          </w:tcPr>
          <w:p w14:paraId="177E1B5E" w14:textId="77777777" w:rsidR="00932B36" w:rsidRPr="00284C22" w:rsidRDefault="00932B36" w:rsidP="00501A74">
            <w:pPr>
              <w:rPr>
                <w:sz w:val="20"/>
                <w:szCs w:val="20"/>
              </w:rPr>
            </w:pPr>
          </w:p>
        </w:tc>
      </w:tr>
      <w:tr w:rsidR="00284C22" w:rsidRPr="00284C22" w14:paraId="5D2D1BA5" w14:textId="6ACFD1B3" w:rsidTr="007E4F2C">
        <w:trPr>
          <w:cantSplit/>
          <w:trHeight w:val="3118"/>
        </w:trPr>
        <w:tc>
          <w:tcPr>
            <w:tcW w:w="2315" w:type="dxa"/>
          </w:tcPr>
          <w:p w14:paraId="604416F7" w14:textId="2617E659" w:rsidR="00284C22" w:rsidRPr="00284C22" w:rsidRDefault="00284C22" w:rsidP="00501A74">
            <w:pPr>
              <w:spacing w:after="0"/>
              <w:rPr>
                <w:rFonts w:cs="Arial"/>
                <w:color w:val="000000"/>
                <w:sz w:val="20"/>
                <w:szCs w:val="20"/>
              </w:rPr>
            </w:pPr>
            <w:r w:rsidRPr="00284C22">
              <w:rPr>
                <w:rFonts w:cs="Arial"/>
                <w:color w:val="000000"/>
                <w:sz w:val="20"/>
                <w:szCs w:val="20"/>
              </w:rPr>
              <w:t xml:space="preserve">13. </w:t>
            </w:r>
            <w:r w:rsidR="009C16AF" w:rsidRPr="009C16AF">
              <w:rPr>
                <w:rFonts w:cs="Arial"/>
                <w:color w:val="000000"/>
                <w:sz w:val="20"/>
                <w:szCs w:val="20"/>
              </w:rPr>
              <w:t>Where required, supervise and inspect excavations and backfilling including trench support systems</w:t>
            </w:r>
          </w:p>
          <w:p w14:paraId="2F31F319" w14:textId="04FDE443" w:rsidR="00284C22" w:rsidRPr="00284C22" w:rsidRDefault="00284C22" w:rsidP="00501A74">
            <w:pPr>
              <w:pStyle w:val="Pa37"/>
              <w:spacing w:line="288" w:lineRule="auto"/>
              <w:rPr>
                <w:rFonts w:ascii="Arial" w:hAnsi="Arial" w:cs="Arial"/>
                <w:b/>
                <w:bCs/>
                <w:color w:val="000000"/>
                <w:sz w:val="20"/>
                <w:szCs w:val="20"/>
              </w:rPr>
            </w:pPr>
            <w:r w:rsidRPr="00284C22">
              <w:rPr>
                <w:rFonts w:ascii="Arial" w:eastAsia="Calibri" w:hAnsi="Arial" w:cs="Arial"/>
                <w:b/>
                <w:bCs/>
                <w:color w:val="000000"/>
                <w:sz w:val="20"/>
                <w:szCs w:val="20"/>
              </w:rPr>
              <w:t>W</w:t>
            </w:r>
            <w:r w:rsidR="009B1FC7">
              <w:rPr>
                <w:rFonts w:ascii="Arial" w:eastAsia="Calibri" w:hAnsi="Arial" w:cs="Arial"/>
                <w:b/>
                <w:bCs/>
                <w:color w:val="000000"/>
                <w:sz w:val="20"/>
                <w:szCs w:val="20"/>
              </w:rPr>
              <w:t>WNT8</w:t>
            </w:r>
          </w:p>
        </w:tc>
        <w:tc>
          <w:tcPr>
            <w:tcW w:w="578" w:type="dxa"/>
            <w:textDirection w:val="btLr"/>
            <w:vAlign w:val="center"/>
          </w:tcPr>
          <w:p w14:paraId="21609E2D" w14:textId="77777777" w:rsidR="00284C22" w:rsidRPr="00284C22" w:rsidRDefault="00284C22" w:rsidP="00501A74">
            <w:pPr>
              <w:spacing w:after="0" w:line="288" w:lineRule="auto"/>
              <w:ind w:left="113" w:right="113"/>
              <w:contextualSpacing/>
              <w:jc w:val="center"/>
              <w:rPr>
                <w:rFonts w:cs="Arial"/>
                <w:b/>
                <w:bCs/>
                <w:sz w:val="20"/>
                <w:szCs w:val="20"/>
              </w:rPr>
            </w:pPr>
            <w:r w:rsidRPr="00284C22">
              <w:rPr>
                <w:rFonts w:cs="Arial"/>
                <w:b/>
                <w:bCs/>
                <w:sz w:val="20"/>
                <w:szCs w:val="20"/>
              </w:rPr>
              <w:t>Pass</w:t>
            </w:r>
          </w:p>
        </w:tc>
        <w:tc>
          <w:tcPr>
            <w:tcW w:w="7172" w:type="dxa"/>
          </w:tcPr>
          <w:p w14:paraId="12A0F520" w14:textId="3CC92462" w:rsidR="00284C22" w:rsidRPr="00284C22" w:rsidRDefault="00284C22" w:rsidP="00501A74">
            <w:pPr>
              <w:rPr>
                <w:sz w:val="20"/>
                <w:szCs w:val="20"/>
              </w:rPr>
            </w:pPr>
            <w:r w:rsidRPr="00284C22">
              <w:rPr>
                <w:sz w:val="20"/>
                <w:szCs w:val="20"/>
              </w:rPr>
              <w:t xml:space="preserve">Minimum requirement to evidence at least </w:t>
            </w:r>
            <w:r w:rsidR="008854BD">
              <w:rPr>
                <w:sz w:val="20"/>
                <w:szCs w:val="20"/>
              </w:rPr>
              <w:t>2</w:t>
            </w:r>
            <w:r w:rsidRPr="00284C22">
              <w:rPr>
                <w:sz w:val="20"/>
                <w:szCs w:val="20"/>
              </w:rPr>
              <w:t xml:space="preserve"> ‘Pass’ examples, such as</w:t>
            </w:r>
          </w:p>
          <w:p w14:paraId="07C1B24C" w14:textId="77777777" w:rsidR="00F816D1" w:rsidRPr="00F816D1" w:rsidRDefault="00F816D1" w:rsidP="00F816D1">
            <w:pPr>
              <w:pStyle w:val="MyBullets"/>
              <w:numPr>
                <w:ilvl w:val="0"/>
                <w:numId w:val="14"/>
              </w:numPr>
              <w:rPr>
                <w:sz w:val="20"/>
                <w:szCs w:val="20"/>
              </w:rPr>
            </w:pPr>
            <w:r w:rsidRPr="00F816D1">
              <w:rPr>
                <w:sz w:val="20"/>
                <w:szCs w:val="20"/>
              </w:rPr>
              <w:t>Training / certificates / attendance at courses relating to excavations and support systems</w:t>
            </w:r>
          </w:p>
          <w:p w14:paraId="2CE1B300" w14:textId="77777777" w:rsidR="00F816D1" w:rsidRPr="00F816D1" w:rsidRDefault="00F816D1" w:rsidP="00F816D1">
            <w:pPr>
              <w:pStyle w:val="MyBullets"/>
              <w:numPr>
                <w:ilvl w:val="0"/>
                <w:numId w:val="14"/>
              </w:numPr>
              <w:rPr>
                <w:sz w:val="20"/>
                <w:szCs w:val="20"/>
              </w:rPr>
            </w:pPr>
            <w:r w:rsidRPr="00F816D1">
              <w:rPr>
                <w:sz w:val="20"/>
                <w:szCs w:val="20"/>
              </w:rPr>
              <w:t>Knowledge of company operations policies, standards and procedures relating to excavations and materials used</w:t>
            </w:r>
          </w:p>
          <w:p w14:paraId="699CD2FA" w14:textId="77777777" w:rsidR="00F816D1" w:rsidRPr="00F816D1" w:rsidRDefault="00F816D1" w:rsidP="00F816D1">
            <w:pPr>
              <w:pStyle w:val="MyBullets"/>
              <w:numPr>
                <w:ilvl w:val="0"/>
                <w:numId w:val="14"/>
              </w:numPr>
              <w:rPr>
                <w:sz w:val="20"/>
                <w:szCs w:val="20"/>
              </w:rPr>
            </w:pPr>
            <w:r w:rsidRPr="00F816D1">
              <w:rPr>
                <w:sz w:val="20"/>
                <w:szCs w:val="20"/>
              </w:rPr>
              <w:t>Inspecting excavations, backfilling and support systems</w:t>
            </w:r>
          </w:p>
          <w:p w14:paraId="4056A1B4" w14:textId="77777777" w:rsidR="00F816D1" w:rsidRPr="00F816D1" w:rsidRDefault="00F816D1" w:rsidP="00F816D1">
            <w:pPr>
              <w:pStyle w:val="MyBullets"/>
              <w:numPr>
                <w:ilvl w:val="0"/>
                <w:numId w:val="14"/>
              </w:numPr>
              <w:rPr>
                <w:sz w:val="20"/>
                <w:szCs w:val="20"/>
              </w:rPr>
            </w:pPr>
            <w:r w:rsidRPr="00F816D1">
              <w:rPr>
                <w:sz w:val="20"/>
                <w:szCs w:val="20"/>
              </w:rPr>
              <w:t>Company recording and reporting procedures being followed</w:t>
            </w:r>
          </w:p>
          <w:p w14:paraId="686EC289" w14:textId="77777777" w:rsidR="00F816D1" w:rsidRDefault="00F816D1" w:rsidP="00F816D1">
            <w:pPr>
              <w:pStyle w:val="MyBullets"/>
              <w:numPr>
                <w:ilvl w:val="0"/>
                <w:numId w:val="14"/>
              </w:numPr>
              <w:rPr>
                <w:sz w:val="20"/>
                <w:szCs w:val="20"/>
              </w:rPr>
            </w:pPr>
            <w:r w:rsidRPr="00F816D1">
              <w:rPr>
                <w:sz w:val="20"/>
                <w:szCs w:val="20"/>
              </w:rPr>
              <w:t>Liaison with all involved parties regarding inspection findings</w:t>
            </w:r>
          </w:p>
          <w:p w14:paraId="6E34083E" w14:textId="13A2D269" w:rsidR="002A0CD9" w:rsidRPr="00284C22" w:rsidRDefault="002A0CD9" w:rsidP="00F816D1">
            <w:pPr>
              <w:pStyle w:val="MyBullets"/>
              <w:numPr>
                <w:ilvl w:val="0"/>
                <w:numId w:val="0"/>
              </w:numPr>
              <w:rPr>
                <w:sz w:val="20"/>
                <w:szCs w:val="20"/>
              </w:rPr>
            </w:pPr>
            <w:r>
              <w:rPr>
                <w:sz w:val="20"/>
                <w:szCs w:val="20"/>
              </w:rPr>
              <w:t>Other)</w:t>
            </w:r>
          </w:p>
        </w:tc>
        <w:tc>
          <w:tcPr>
            <w:tcW w:w="3889" w:type="dxa"/>
          </w:tcPr>
          <w:p w14:paraId="41ACA64E" w14:textId="77777777" w:rsidR="00284C22" w:rsidRPr="00284C22" w:rsidRDefault="00284C22" w:rsidP="00501A74">
            <w:pPr>
              <w:rPr>
                <w:sz w:val="20"/>
                <w:szCs w:val="20"/>
              </w:rPr>
            </w:pPr>
          </w:p>
        </w:tc>
      </w:tr>
      <w:tr w:rsidR="006600F1" w:rsidRPr="00284C22" w14:paraId="150A5557" w14:textId="77777777" w:rsidTr="00544DAC">
        <w:trPr>
          <w:cantSplit/>
          <w:trHeight w:val="1134"/>
        </w:trPr>
        <w:tc>
          <w:tcPr>
            <w:tcW w:w="2315" w:type="dxa"/>
            <w:vMerge w:val="restart"/>
          </w:tcPr>
          <w:p w14:paraId="00B0BEEE" w14:textId="77777777" w:rsidR="006600F1" w:rsidRDefault="006600F1" w:rsidP="00501A74">
            <w:pPr>
              <w:spacing w:after="0"/>
              <w:rPr>
                <w:rFonts w:cs="Arial"/>
                <w:color w:val="000000"/>
                <w:sz w:val="20"/>
                <w:szCs w:val="20"/>
              </w:rPr>
            </w:pPr>
            <w:r>
              <w:rPr>
                <w:rFonts w:cs="Arial"/>
                <w:color w:val="000000"/>
                <w:sz w:val="20"/>
                <w:szCs w:val="20"/>
              </w:rPr>
              <w:lastRenderedPageBreak/>
              <w:t xml:space="preserve">14. </w:t>
            </w:r>
            <w:r w:rsidR="002B6E57" w:rsidRPr="002B6E57">
              <w:rPr>
                <w:rFonts w:cs="Arial"/>
                <w:color w:val="000000"/>
                <w:sz w:val="20"/>
                <w:szCs w:val="20"/>
              </w:rPr>
              <w:t>Plan, organise and carry out work and maintenance operations to take account of risks to the environment including high pressure water jetting, flushing and de-silting.</w:t>
            </w:r>
          </w:p>
          <w:p w14:paraId="50958801" w14:textId="6475B1E1" w:rsidR="002B6E57" w:rsidRPr="002B6E57" w:rsidRDefault="002B6E57" w:rsidP="00501A74">
            <w:pPr>
              <w:spacing w:after="0"/>
              <w:rPr>
                <w:rFonts w:cs="Arial"/>
                <w:b/>
                <w:bCs/>
                <w:color w:val="000000"/>
                <w:sz w:val="20"/>
                <w:szCs w:val="20"/>
              </w:rPr>
            </w:pPr>
            <w:r>
              <w:rPr>
                <w:rFonts w:cs="Arial"/>
                <w:b/>
                <w:bCs/>
                <w:color w:val="000000"/>
                <w:sz w:val="20"/>
                <w:szCs w:val="20"/>
              </w:rPr>
              <w:t>WWNT9, WWNT11</w:t>
            </w:r>
          </w:p>
        </w:tc>
        <w:tc>
          <w:tcPr>
            <w:tcW w:w="578" w:type="dxa"/>
            <w:textDirection w:val="btLr"/>
            <w:vAlign w:val="center"/>
          </w:tcPr>
          <w:p w14:paraId="138F5C97" w14:textId="60451BB8" w:rsidR="006600F1" w:rsidRPr="00284C22" w:rsidRDefault="002B6E57" w:rsidP="00501A74">
            <w:pPr>
              <w:spacing w:after="0" w:line="288" w:lineRule="auto"/>
              <w:ind w:left="113" w:right="113"/>
              <w:contextualSpacing/>
              <w:jc w:val="center"/>
              <w:rPr>
                <w:rFonts w:cs="Arial"/>
                <w:b/>
                <w:bCs/>
                <w:sz w:val="20"/>
                <w:szCs w:val="20"/>
              </w:rPr>
            </w:pPr>
            <w:r>
              <w:rPr>
                <w:rFonts w:cs="Arial"/>
                <w:b/>
                <w:bCs/>
                <w:sz w:val="20"/>
                <w:szCs w:val="20"/>
              </w:rPr>
              <w:t>Pass</w:t>
            </w:r>
          </w:p>
        </w:tc>
        <w:tc>
          <w:tcPr>
            <w:tcW w:w="7172" w:type="dxa"/>
          </w:tcPr>
          <w:p w14:paraId="0FF8E910" w14:textId="3D97F9D8" w:rsidR="002B6E57" w:rsidRDefault="002B6E57" w:rsidP="002B6E57">
            <w:pPr>
              <w:rPr>
                <w:sz w:val="20"/>
                <w:szCs w:val="20"/>
              </w:rPr>
            </w:pPr>
            <w:r w:rsidRPr="00284C22">
              <w:rPr>
                <w:sz w:val="20"/>
                <w:szCs w:val="20"/>
              </w:rPr>
              <w:t xml:space="preserve">Minimum requirement to evidence at least </w:t>
            </w:r>
            <w:r>
              <w:rPr>
                <w:sz w:val="20"/>
                <w:szCs w:val="20"/>
              </w:rPr>
              <w:t>3</w:t>
            </w:r>
            <w:r w:rsidRPr="00284C22">
              <w:rPr>
                <w:sz w:val="20"/>
                <w:szCs w:val="20"/>
              </w:rPr>
              <w:t xml:space="preserve"> ‘Pass’ examples, such as</w:t>
            </w:r>
          </w:p>
          <w:p w14:paraId="74E06979" w14:textId="77777777" w:rsidR="00773BC6" w:rsidRPr="00773BC6" w:rsidRDefault="00773BC6" w:rsidP="00773BC6">
            <w:pPr>
              <w:pStyle w:val="MyBullets"/>
              <w:numPr>
                <w:ilvl w:val="0"/>
                <w:numId w:val="0"/>
              </w:numPr>
              <w:ind w:left="360" w:hanging="360"/>
              <w:rPr>
                <w:sz w:val="20"/>
                <w:szCs w:val="20"/>
              </w:rPr>
            </w:pPr>
            <w:r w:rsidRPr="00773BC6">
              <w:rPr>
                <w:sz w:val="20"/>
                <w:szCs w:val="20"/>
              </w:rPr>
              <w:t>a)</w:t>
            </w:r>
            <w:r w:rsidRPr="00773BC6">
              <w:rPr>
                <w:sz w:val="20"/>
                <w:szCs w:val="20"/>
              </w:rPr>
              <w:tab/>
              <w:t>Training / certificates / attendance at courses relating to high pressure water jetting</w:t>
            </w:r>
          </w:p>
          <w:p w14:paraId="603B4F9E" w14:textId="77777777" w:rsidR="00773BC6" w:rsidRPr="00773BC6" w:rsidRDefault="00773BC6" w:rsidP="00773BC6">
            <w:pPr>
              <w:pStyle w:val="MyBullets"/>
              <w:numPr>
                <w:ilvl w:val="0"/>
                <w:numId w:val="0"/>
              </w:numPr>
              <w:ind w:left="360" w:hanging="360"/>
              <w:rPr>
                <w:sz w:val="20"/>
                <w:szCs w:val="20"/>
              </w:rPr>
            </w:pPr>
            <w:r w:rsidRPr="00773BC6">
              <w:rPr>
                <w:sz w:val="20"/>
                <w:szCs w:val="20"/>
              </w:rPr>
              <w:t>b)</w:t>
            </w:r>
            <w:r w:rsidRPr="00773BC6">
              <w:rPr>
                <w:sz w:val="20"/>
                <w:szCs w:val="20"/>
              </w:rPr>
              <w:tab/>
              <w:t>Communicates actions to colleagues as required</w:t>
            </w:r>
          </w:p>
          <w:p w14:paraId="5E6A3717" w14:textId="77777777" w:rsidR="00773BC6" w:rsidRPr="00773BC6" w:rsidRDefault="00773BC6" w:rsidP="00773BC6">
            <w:pPr>
              <w:pStyle w:val="MyBullets"/>
              <w:numPr>
                <w:ilvl w:val="0"/>
                <w:numId w:val="0"/>
              </w:numPr>
              <w:ind w:left="360" w:hanging="360"/>
              <w:rPr>
                <w:sz w:val="20"/>
                <w:szCs w:val="20"/>
              </w:rPr>
            </w:pPr>
            <w:r w:rsidRPr="00773BC6">
              <w:rPr>
                <w:sz w:val="20"/>
                <w:szCs w:val="20"/>
              </w:rPr>
              <w:t>c)</w:t>
            </w:r>
            <w:r w:rsidRPr="00773BC6">
              <w:rPr>
                <w:sz w:val="20"/>
                <w:szCs w:val="20"/>
              </w:rPr>
              <w:tab/>
              <w:t>Knowledge of environmental regulations associated with wastewater networks</w:t>
            </w:r>
          </w:p>
          <w:p w14:paraId="2BD04D44" w14:textId="77777777" w:rsidR="00773BC6" w:rsidRPr="00773BC6" w:rsidRDefault="00773BC6" w:rsidP="00773BC6">
            <w:pPr>
              <w:pStyle w:val="MyBullets"/>
              <w:numPr>
                <w:ilvl w:val="0"/>
                <w:numId w:val="0"/>
              </w:numPr>
              <w:ind w:left="360" w:hanging="360"/>
              <w:rPr>
                <w:sz w:val="20"/>
                <w:szCs w:val="20"/>
              </w:rPr>
            </w:pPr>
            <w:r w:rsidRPr="00773BC6">
              <w:rPr>
                <w:sz w:val="20"/>
                <w:szCs w:val="20"/>
              </w:rPr>
              <w:t>d)</w:t>
            </w:r>
            <w:r w:rsidRPr="00773BC6">
              <w:rPr>
                <w:sz w:val="20"/>
                <w:szCs w:val="20"/>
              </w:rPr>
              <w:tab/>
              <w:t>Raising and prioritising work requests correctly based on known information</w:t>
            </w:r>
          </w:p>
          <w:p w14:paraId="7130F05C" w14:textId="77777777" w:rsidR="00773BC6" w:rsidRPr="00773BC6" w:rsidRDefault="00773BC6" w:rsidP="00773BC6">
            <w:pPr>
              <w:pStyle w:val="MyBullets"/>
              <w:numPr>
                <w:ilvl w:val="0"/>
                <w:numId w:val="0"/>
              </w:numPr>
              <w:ind w:left="360" w:hanging="360"/>
              <w:rPr>
                <w:sz w:val="20"/>
                <w:szCs w:val="20"/>
              </w:rPr>
            </w:pPr>
            <w:r w:rsidRPr="00773BC6">
              <w:rPr>
                <w:sz w:val="20"/>
                <w:szCs w:val="20"/>
              </w:rPr>
              <w:t>e)</w:t>
            </w:r>
            <w:r w:rsidRPr="00773BC6">
              <w:rPr>
                <w:sz w:val="20"/>
                <w:szCs w:val="20"/>
              </w:rPr>
              <w:tab/>
              <w:t>Application of knowledge of company operations policies and procedures relating to high pressure water jetting</w:t>
            </w:r>
          </w:p>
          <w:p w14:paraId="7D81DE46" w14:textId="77777777" w:rsidR="00773BC6" w:rsidRPr="00773BC6" w:rsidRDefault="00773BC6" w:rsidP="00773BC6">
            <w:pPr>
              <w:pStyle w:val="MyBullets"/>
              <w:numPr>
                <w:ilvl w:val="0"/>
                <w:numId w:val="0"/>
              </w:numPr>
              <w:ind w:left="360" w:hanging="360"/>
              <w:rPr>
                <w:sz w:val="20"/>
                <w:szCs w:val="20"/>
              </w:rPr>
            </w:pPr>
            <w:r w:rsidRPr="00773BC6">
              <w:rPr>
                <w:sz w:val="20"/>
                <w:szCs w:val="20"/>
              </w:rPr>
              <w:t>f)</w:t>
            </w:r>
            <w:r w:rsidRPr="00773BC6">
              <w:rPr>
                <w:sz w:val="20"/>
                <w:szCs w:val="20"/>
              </w:rPr>
              <w:tab/>
              <w:t>Planning, organising and carrying out work and maintenance on the wastewater network including</w:t>
            </w:r>
          </w:p>
          <w:p w14:paraId="7A391026" w14:textId="77777777" w:rsidR="00773BC6" w:rsidRPr="00773BC6" w:rsidRDefault="00773BC6" w:rsidP="00773BC6">
            <w:pPr>
              <w:pStyle w:val="MyBullets"/>
              <w:numPr>
                <w:ilvl w:val="0"/>
                <w:numId w:val="0"/>
              </w:numPr>
              <w:ind w:left="1080" w:hanging="360"/>
              <w:rPr>
                <w:sz w:val="20"/>
                <w:szCs w:val="20"/>
              </w:rPr>
            </w:pPr>
            <w:proofErr w:type="spellStart"/>
            <w:r w:rsidRPr="00773BC6">
              <w:rPr>
                <w:sz w:val="20"/>
                <w:szCs w:val="20"/>
              </w:rPr>
              <w:t>i</w:t>
            </w:r>
            <w:proofErr w:type="spellEnd"/>
            <w:r w:rsidRPr="00773BC6">
              <w:rPr>
                <w:sz w:val="20"/>
                <w:szCs w:val="20"/>
              </w:rPr>
              <w:t>.</w:t>
            </w:r>
            <w:r w:rsidRPr="00773BC6">
              <w:rPr>
                <w:sz w:val="20"/>
                <w:szCs w:val="20"/>
              </w:rPr>
              <w:tab/>
              <w:t>High pressure water jetting</w:t>
            </w:r>
          </w:p>
          <w:p w14:paraId="7A2D7138" w14:textId="77777777" w:rsidR="00773BC6" w:rsidRPr="00773BC6" w:rsidRDefault="00773BC6" w:rsidP="00773BC6">
            <w:pPr>
              <w:pStyle w:val="MyBullets"/>
              <w:numPr>
                <w:ilvl w:val="0"/>
                <w:numId w:val="0"/>
              </w:numPr>
              <w:ind w:left="1080" w:hanging="360"/>
              <w:rPr>
                <w:sz w:val="20"/>
                <w:szCs w:val="20"/>
              </w:rPr>
            </w:pPr>
            <w:r w:rsidRPr="00773BC6">
              <w:rPr>
                <w:sz w:val="20"/>
                <w:szCs w:val="20"/>
              </w:rPr>
              <w:t>ii.</w:t>
            </w:r>
            <w:r w:rsidRPr="00773BC6">
              <w:rPr>
                <w:sz w:val="20"/>
                <w:szCs w:val="20"/>
              </w:rPr>
              <w:tab/>
              <w:t>Flushing</w:t>
            </w:r>
          </w:p>
          <w:p w14:paraId="3C5D7571" w14:textId="77777777" w:rsidR="00773BC6" w:rsidRPr="00773BC6" w:rsidRDefault="00773BC6" w:rsidP="00773BC6">
            <w:pPr>
              <w:pStyle w:val="MyBullets"/>
              <w:numPr>
                <w:ilvl w:val="0"/>
                <w:numId w:val="0"/>
              </w:numPr>
              <w:ind w:left="1080" w:hanging="360"/>
              <w:rPr>
                <w:sz w:val="20"/>
                <w:szCs w:val="20"/>
              </w:rPr>
            </w:pPr>
            <w:r w:rsidRPr="00773BC6">
              <w:rPr>
                <w:sz w:val="20"/>
                <w:szCs w:val="20"/>
              </w:rPr>
              <w:t>iii.</w:t>
            </w:r>
            <w:r w:rsidRPr="00773BC6">
              <w:rPr>
                <w:sz w:val="20"/>
                <w:szCs w:val="20"/>
              </w:rPr>
              <w:tab/>
              <w:t>De-silting</w:t>
            </w:r>
          </w:p>
          <w:p w14:paraId="686F52E1" w14:textId="77777777" w:rsidR="00773BC6" w:rsidRPr="00773BC6" w:rsidRDefault="00773BC6" w:rsidP="00773BC6">
            <w:pPr>
              <w:pStyle w:val="MyBullets"/>
              <w:numPr>
                <w:ilvl w:val="0"/>
                <w:numId w:val="0"/>
              </w:numPr>
              <w:ind w:left="360" w:hanging="360"/>
              <w:rPr>
                <w:sz w:val="20"/>
                <w:szCs w:val="20"/>
              </w:rPr>
            </w:pPr>
            <w:r w:rsidRPr="00773BC6">
              <w:rPr>
                <w:sz w:val="20"/>
                <w:szCs w:val="20"/>
              </w:rPr>
              <w:t>g)</w:t>
            </w:r>
            <w:r w:rsidRPr="00773BC6">
              <w:rPr>
                <w:sz w:val="20"/>
                <w:szCs w:val="20"/>
              </w:rPr>
              <w:tab/>
              <w:t>Identifying  maintenance tasks</w:t>
            </w:r>
          </w:p>
          <w:p w14:paraId="0A589688" w14:textId="11CB71FC" w:rsidR="002B6E57" w:rsidRPr="00284C22" w:rsidRDefault="00773BC6" w:rsidP="00773BC6">
            <w:pPr>
              <w:pStyle w:val="MyBullets"/>
              <w:numPr>
                <w:ilvl w:val="0"/>
                <w:numId w:val="0"/>
              </w:numPr>
              <w:ind w:left="360" w:hanging="360"/>
              <w:rPr>
                <w:sz w:val="20"/>
                <w:szCs w:val="20"/>
              </w:rPr>
            </w:pPr>
            <w:r w:rsidRPr="00773BC6">
              <w:rPr>
                <w:sz w:val="20"/>
                <w:szCs w:val="20"/>
              </w:rPr>
              <w:t>h)</w:t>
            </w:r>
            <w:r w:rsidRPr="00773BC6">
              <w:rPr>
                <w:sz w:val="20"/>
                <w:szCs w:val="20"/>
              </w:rPr>
              <w:tab/>
              <w:t>Consideration of isolation and preparation of assets for maintenance activities</w:t>
            </w:r>
          </w:p>
          <w:p w14:paraId="7DDFD89B" w14:textId="4EDD737A" w:rsidR="006600F1" w:rsidRPr="00284C22" w:rsidRDefault="00773BC6" w:rsidP="00501A74">
            <w:pPr>
              <w:rPr>
                <w:sz w:val="20"/>
                <w:szCs w:val="20"/>
              </w:rPr>
            </w:pPr>
            <w:r>
              <w:rPr>
                <w:sz w:val="20"/>
                <w:szCs w:val="20"/>
              </w:rPr>
              <w:t>Other)</w:t>
            </w:r>
          </w:p>
        </w:tc>
        <w:tc>
          <w:tcPr>
            <w:tcW w:w="3889" w:type="dxa"/>
          </w:tcPr>
          <w:p w14:paraId="0F85A4A7" w14:textId="77777777" w:rsidR="006600F1" w:rsidRPr="00284C22" w:rsidRDefault="006600F1" w:rsidP="00501A74">
            <w:pPr>
              <w:rPr>
                <w:sz w:val="20"/>
                <w:szCs w:val="20"/>
              </w:rPr>
            </w:pPr>
          </w:p>
        </w:tc>
      </w:tr>
      <w:tr w:rsidR="006600F1" w:rsidRPr="00284C22" w14:paraId="6AB99A9A" w14:textId="77777777" w:rsidTr="00544DAC">
        <w:trPr>
          <w:cantSplit/>
          <w:trHeight w:val="1134"/>
        </w:trPr>
        <w:tc>
          <w:tcPr>
            <w:tcW w:w="2315" w:type="dxa"/>
            <w:vMerge/>
          </w:tcPr>
          <w:p w14:paraId="68A96B4C" w14:textId="77777777" w:rsidR="006600F1" w:rsidRPr="00284C22" w:rsidRDefault="006600F1" w:rsidP="00501A74">
            <w:pPr>
              <w:spacing w:after="0"/>
              <w:rPr>
                <w:rFonts w:cs="Arial"/>
                <w:color w:val="000000"/>
                <w:sz w:val="20"/>
                <w:szCs w:val="20"/>
              </w:rPr>
            </w:pPr>
          </w:p>
        </w:tc>
        <w:tc>
          <w:tcPr>
            <w:tcW w:w="578" w:type="dxa"/>
            <w:textDirection w:val="btLr"/>
            <w:vAlign w:val="center"/>
          </w:tcPr>
          <w:p w14:paraId="46862B82" w14:textId="53769D22" w:rsidR="006600F1" w:rsidRPr="00284C22" w:rsidRDefault="00773BC6" w:rsidP="00501A74">
            <w:pPr>
              <w:spacing w:after="0" w:line="288" w:lineRule="auto"/>
              <w:ind w:left="113" w:right="113"/>
              <w:contextualSpacing/>
              <w:jc w:val="center"/>
              <w:rPr>
                <w:rFonts w:cs="Arial"/>
                <w:b/>
                <w:bCs/>
                <w:sz w:val="20"/>
                <w:szCs w:val="20"/>
              </w:rPr>
            </w:pPr>
            <w:r>
              <w:rPr>
                <w:rFonts w:cs="Arial"/>
                <w:b/>
                <w:bCs/>
                <w:sz w:val="20"/>
                <w:szCs w:val="20"/>
              </w:rPr>
              <w:t>Distinction</w:t>
            </w:r>
          </w:p>
        </w:tc>
        <w:tc>
          <w:tcPr>
            <w:tcW w:w="7172" w:type="dxa"/>
          </w:tcPr>
          <w:p w14:paraId="5D2DE563" w14:textId="77777777" w:rsidR="00C30252" w:rsidRPr="00C30252" w:rsidRDefault="00C30252" w:rsidP="00C30252">
            <w:pPr>
              <w:pStyle w:val="MyBullets"/>
              <w:numPr>
                <w:ilvl w:val="0"/>
                <w:numId w:val="0"/>
              </w:numPr>
              <w:ind w:left="360" w:hanging="360"/>
              <w:rPr>
                <w:sz w:val="20"/>
                <w:szCs w:val="20"/>
              </w:rPr>
            </w:pPr>
            <w:proofErr w:type="spellStart"/>
            <w:r w:rsidRPr="00C30252">
              <w:rPr>
                <w:sz w:val="20"/>
                <w:szCs w:val="20"/>
              </w:rPr>
              <w:t>i</w:t>
            </w:r>
            <w:proofErr w:type="spellEnd"/>
            <w:r w:rsidRPr="00C30252">
              <w:rPr>
                <w:sz w:val="20"/>
                <w:szCs w:val="20"/>
              </w:rPr>
              <w:t>)</w:t>
            </w:r>
            <w:r w:rsidRPr="00C30252">
              <w:rPr>
                <w:sz w:val="20"/>
                <w:szCs w:val="20"/>
              </w:rPr>
              <w:tab/>
              <w:t xml:space="preserve">Showing willingness to upskill and take additional responsibility for managing jobs </w:t>
            </w:r>
          </w:p>
          <w:p w14:paraId="44C5EBF8" w14:textId="77777777" w:rsidR="00C30252" w:rsidRPr="00C30252" w:rsidRDefault="00C30252" w:rsidP="00C30252">
            <w:pPr>
              <w:pStyle w:val="MyBullets"/>
              <w:numPr>
                <w:ilvl w:val="0"/>
                <w:numId w:val="0"/>
              </w:numPr>
              <w:ind w:left="360" w:hanging="360"/>
              <w:rPr>
                <w:sz w:val="20"/>
                <w:szCs w:val="20"/>
              </w:rPr>
            </w:pPr>
            <w:r w:rsidRPr="00C30252">
              <w:rPr>
                <w:sz w:val="20"/>
                <w:szCs w:val="20"/>
              </w:rPr>
              <w:t>j)</w:t>
            </w:r>
            <w:r w:rsidRPr="00C30252">
              <w:rPr>
                <w:sz w:val="20"/>
                <w:szCs w:val="20"/>
              </w:rPr>
              <w:tab/>
              <w:t>Identifying and communicating additional and relevant information pertaining to faults identified e.g. site specific information, accessibility issues, traffic sensitivity, out of hours issues</w:t>
            </w:r>
          </w:p>
          <w:p w14:paraId="243FFF75" w14:textId="77FA5D3C" w:rsidR="006600F1" w:rsidRPr="00284C22" w:rsidRDefault="00C30252" w:rsidP="00C30252">
            <w:pPr>
              <w:pStyle w:val="MyBullets"/>
              <w:numPr>
                <w:ilvl w:val="0"/>
                <w:numId w:val="0"/>
              </w:numPr>
              <w:ind w:left="360" w:hanging="360"/>
              <w:rPr>
                <w:sz w:val="20"/>
                <w:szCs w:val="20"/>
              </w:rPr>
            </w:pPr>
            <w:r w:rsidRPr="00C30252">
              <w:rPr>
                <w:sz w:val="20"/>
                <w:szCs w:val="20"/>
              </w:rPr>
              <w:t>k)</w:t>
            </w:r>
            <w:r w:rsidRPr="00C30252">
              <w:rPr>
                <w:sz w:val="20"/>
                <w:szCs w:val="20"/>
              </w:rPr>
              <w:tab/>
              <w:t>Identifying trends and suggesting proactive ways of working i.e. proactive cleansing visits</w:t>
            </w:r>
          </w:p>
        </w:tc>
        <w:tc>
          <w:tcPr>
            <w:tcW w:w="3889" w:type="dxa"/>
          </w:tcPr>
          <w:p w14:paraId="4637EE31" w14:textId="77777777" w:rsidR="006600F1" w:rsidRPr="00284C22" w:rsidRDefault="006600F1" w:rsidP="00501A74">
            <w:pPr>
              <w:rPr>
                <w:sz w:val="20"/>
                <w:szCs w:val="20"/>
              </w:rPr>
            </w:pPr>
          </w:p>
        </w:tc>
      </w:tr>
      <w:tr w:rsidR="00A924EE" w:rsidRPr="00284C22" w14:paraId="16DDF3CA" w14:textId="77777777" w:rsidTr="00544DAC">
        <w:trPr>
          <w:cantSplit/>
          <w:trHeight w:val="1134"/>
        </w:trPr>
        <w:tc>
          <w:tcPr>
            <w:tcW w:w="2315" w:type="dxa"/>
            <w:vMerge w:val="restart"/>
          </w:tcPr>
          <w:p w14:paraId="69A1C638" w14:textId="77777777" w:rsidR="0002283D" w:rsidRPr="0002283D" w:rsidRDefault="0002283D" w:rsidP="0002283D">
            <w:pPr>
              <w:spacing w:after="0"/>
              <w:rPr>
                <w:rFonts w:cs="Arial"/>
                <w:color w:val="000000"/>
                <w:sz w:val="20"/>
                <w:szCs w:val="20"/>
              </w:rPr>
            </w:pPr>
            <w:r w:rsidRPr="0002283D">
              <w:rPr>
                <w:rFonts w:cs="Arial"/>
                <w:color w:val="000000"/>
                <w:sz w:val="20"/>
                <w:szCs w:val="20"/>
              </w:rPr>
              <w:t xml:space="preserve">15. Organise and carry out investigations utilising CCTV equipment and report using industry standard coding system </w:t>
            </w:r>
          </w:p>
          <w:p w14:paraId="749AA6BC" w14:textId="7E3E3120" w:rsidR="00A924EE" w:rsidRPr="0002283D" w:rsidRDefault="0002283D" w:rsidP="0002283D">
            <w:pPr>
              <w:spacing w:after="0"/>
              <w:rPr>
                <w:rFonts w:cs="Arial"/>
                <w:b/>
                <w:bCs/>
                <w:color w:val="000000"/>
                <w:sz w:val="20"/>
                <w:szCs w:val="20"/>
              </w:rPr>
            </w:pPr>
            <w:r w:rsidRPr="0002283D">
              <w:rPr>
                <w:rFonts w:cs="Arial"/>
                <w:b/>
                <w:bCs/>
                <w:color w:val="000000"/>
                <w:sz w:val="20"/>
                <w:szCs w:val="20"/>
              </w:rPr>
              <w:t>WWNT10</w:t>
            </w:r>
          </w:p>
        </w:tc>
        <w:tc>
          <w:tcPr>
            <w:tcW w:w="578" w:type="dxa"/>
            <w:textDirection w:val="btLr"/>
            <w:vAlign w:val="center"/>
          </w:tcPr>
          <w:p w14:paraId="6BFB7015" w14:textId="527F6890" w:rsidR="00A924EE" w:rsidRDefault="0002283D" w:rsidP="004A7150">
            <w:pPr>
              <w:spacing w:after="0" w:line="288" w:lineRule="auto"/>
              <w:ind w:left="113" w:right="113"/>
              <w:contextualSpacing/>
              <w:jc w:val="center"/>
              <w:rPr>
                <w:rFonts w:cs="Arial"/>
                <w:b/>
                <w:bCs/>
                <w:sz w:val="20"/>
                <w:szCs w:val="20"/>
              </w:rPr>
            </w:pPr>
            <w:r>
              <w:rPr>
                <w:rFonts w:cs="Arial"/>
                <w:b/>
                <w:bCs/>
                <w:sz w:val="20"/>
                <w:szCs w:val="20"/>
              </w:rPr>
              <w:t>Pass</w:t>
            </w:r>
          </w:p>
        </w:tc>
        <w:tc>
          <w:tcPr>
            <w:tcW w:w="7172" w:type="dxa"/>
          </w:tcPr>
          <w:p w14:paraId="3F7F9596" w14:textId="617737F1" w:rsidR="0002283D" w:rsidRDefault="0002283D" w:rsidP="0002283D">
            <w:pPr>
              <w:rPr>
                <w:sz w:val="20"/>
                <w:szCs w:val="20"/>
              </w:rPr>
            </w:pPr>
            <w:r w:rsidRPr="31922459">
              <w:rPr>
                <w:sz w:val="20"/>
                <w:szCs w:val="20"/>
              </w:rPr>
              <w:t>Minimum requirement to evidence at least 2 ‘Pass’ examples, such as</w:t>
            </w:r>
          </w:p>
          <w:p w14:paraId="795EFD28" w14:textId="2BAB55B7" w:rsidR="00317E1B" w:rsidRPr="00317E1B" w:rsidRDefault="00317E1B" w:rsidP="00317E1B">
            <w:pPr>
              <w:pStyle w:val="MyBullets"/>
              <w:rPr>
                <w:sz w:val="20"/>
                <w:szCs w:val="20"/>
              </w:rPr>
            </w:pPr>
            <w:r w:rsidRPr="00317E1B">
              <w:rPr>
                <w:sz w:val="20"/>
                <w:szCs w:val="20"/>
              </w:rPr>
              <w:t>Training / certificates / attendance at courses relating to CCTV investigations</w:t>
            </w:r>
          </w:p>
          <w:p w14:paraId="4C22D719" w14:textId="692263B6" w:rsidR="00317E1B" w:rsidRPr="00317E1B" w:rsidRDefault="00317E1B" w:rsidP="00317E1B">
            <w:pPr>
              <w:pStyle w:val="MyBullets"/>
              <w:rPr>
                <w:sz w:val="20"/>
                <w:szCs w:val="20"/>
              </w:rPr>
            </w:pPr>
            <w:r w:rsidRPr="00317E1B">
              <w:rPr>
                <w:sz w:val="20"/>
                <w:szCs w:val="20"/>
              </w:rPr>
              <w:t>Application of knowledge of company operations policies and procedures relating to CCTV investigations</w:t>
            </w:r>
          </w:p>
          <w:p w14:paraId="6FA2C5C0" w14:textId="4A949A8C" w:rsidR="00317E1B" w:rsidRPr="00317E1B" w:rsidRDefault="00317E1B" w:rsidP="00317E1B">
            <w:pPr>
              <w:pStyle w:val="MyBullets"/>
              <w:rPr>
                <w:sz w:val="20"/>
                <w:szCs w:val="20"/>
              </w:rPr>
            </w:pPr>
            <w:r w:rsidRPr="00317E1B">
              <w:rPr>
                <w:sz w:val="20"/>
                <w:szCs w:val="20"/>
              </w:rPr>
              <w:t>Planning, organising and carrying out investigations on the wastewater network using CCTV equipment</w:t>
            </w:r>
          </w:p>
          <w:p w14:paraId="528957A0" w14:textId="334C00DC" w:rsidR="00317E1B" w:rsidRPr="00317E1B" w:rsidRDefault="00317E1B" w:rsidP="00317E1B">
            <w:pPr>
              <w:pStyle w:val="MyBullets"/>
              <w:rPr>
                <w:sz w:val="20"/>
                <w:szCs w:val="20"/>
              </w:rPr>
            </w:pPr>
            <w:r w:rsidRPr="00317E1B">
              <w:rPr>
                <w:sz w:val="20"/>
                <w:szCs w:val="20"/>
              </w:rPr>
              <w:t>Selection, inspection and use of the correct tools and ancillary equipment for the task</w:t>
            </w:r>
          </w:p>
          <w:p w14:paraId="79F37F25" w14:textId="71B6C51E" w:rsidR="00317E1B" w:rsidRPr="00317E1B" w:rsidRDefault="00317E1B" w:rsidP="00317E1B">
            <w:pPr>
              <w:pStyle w:val="MyBullets"/>
              <w:rPr>
                <w:sz w:val="20"/>
                <w:szCs w:val="20"/>
              </w:rPr>
            </w:pPr>
            <w:r w:rsidRPr="00317E1B">
              <w:rPr>
                <w:sz w:val="20"/>
                <w:szCs w:val="20"/>
              </w:rPr>
              <w:t>Recognising root causes of problems on the network and implementing solutions</w:t>
            </w:r>
          </w:p>
          <w:p w14:paraId="0D61AF79" w14:textId="3A04F1CD" w:rsidR="00317E1B" w:rsidRPr="00317E1B" w:rsidRDefault="00317E1B" w:rsidP="00317E1B">
            <w:pPr>
              <w:pStyle w:val="MyBullets"/>
              <w:rPr>
                <w:sz w:val="20"/>
                <w:szCs w:val="20"/>
              </w:rPr>
            </w:pPr>
            <w:r w:rsidRPr="00317E1B">
              <w:rPr>
                <w:sz w:val="20"/>
                <w:szCs w:val="20"/>
              </w:rPr>
              <w:t xml:space="preserve">Raising and prioritising work requests correctly based on known information </w:t>
            </w:r>
          </w:p>
          <w:p w14:paraId="69CC0D2F" w14:textId="5422C579" w:rsidR="00A924EE" w:rsidRDefault="00317E1B" w:rsidP="007C1CE4">
            <w:pPr>
              <w:pStyle w:val="MyBullets"/>
            </w:pPr>
            <w:r w:rsidRPr="00317E1B">
              <w:t>Records, stores and communicates results of CCTV in accordance with company procedures</w:t>
            </w:r>
          </w:p>
          <w:p w14:paraId="2807C426" w14:textId="56D04BFA" w:rsidR="007C1CE4" w:rsidRPr="00C30252" w:rsidRDefault="007C1CE4" w:rsidP="007C1CE4">
            <w:r w:rsidRPr="007C1CE4">
              <w:rPr>
                <w:sz w:val="20"/>
                <w:szCs w:val="20"/>
              </w:rPr>
              <w:t>Other</w:t>
            </w:r>
            <w:r>
              <w:t>)</w:t>
            </w:r>
          </w:p>
        </w:tc>
        <w:tc>
          <w:tcPr>
            <w:tcW w:w="3889" w:type="dxa"/>
          </w:tcPr>
          <w:p w14:paraId="4CFCBCA5" w14:textId="77777777" w:rsidR="00A924EE" w:rsidRPr="00284C22" w:rsidRDefault="00A924EE" w:rsidP="004A7150">
            <w:pPr>
              <w:rPr>
                <w:sz w:val="20"/>
                <w:szCs w:val="20"/>
              </w:rPr>
            </w:pPr>
          </w:p>
        </w:tc>
      </w:tr>
      <w:tr w:rsidR="00A924EE" w:rsidRPr="00284C22" w14:paraId="1E997603" w14:textId="77777777" w:rsidTr="00D95869">
        <w:trPr>
          <w:cantSplit/>
          <w:trHeight w:val="2041"/>
        </w:trPr>
        <w:tc>
          <w:tcPr>
            <w:tcW w:w="2315" w:type="dxa"/>
            <w:vMerge/>
          </w:tcPr>
          <w:p w14:paraId="412244F0" w14:textId="77777777" w:rsidR="00A924EE" w:rsidRPr="00284C22" w:rsidRDefault="00A924EE" w:rsidP="00501A74">
            <w:pPr>
              <w:spacing w:after="0"/>
              <w:rPr>
                <w:rFonts w:cs="Arial"/>
                <w:color w:val="000000"/>
                <w:sz w:val="20"/>
                <w:szCs w:val="20"/>
              </w:rPr>
            </w:pPr>
          </w:p>
        </w:tc>
        <w:tc>
          <w:tcPr>
            <w:tcW w:w="578" w:type="dxa"/>
            <w:textDirection w:val="btLr"/>
            <w:vAlign w:val="center"/>
          </w:tcPr>
          <w:p w14:paraId="5ABB76B7" w14:textId="07F8B5A2" w:rsidR="00A924EE" w:rsidRDefault="002F0392" w:rsidP="00501A74">
            <w:pPr>
              <w:spacing w:after="0" w:line="288" w:lineRule="auto"/>
              <w:ind w:left="113" w:right="113"/>
              <w:contextualSpacing/>
              <w:jc w:val="center"/>
              <w:rPr>
                <w:rFonts w:cs="Arial"/>
                <w:b/>
                <w:bCs/>
                <w:sz w:val="20"/>
                <w:szCs w:val="20"/>
              </w:rPr>
            </w:pPr>
            <w:r>
              <w:rPr>
                <w:rFonts w:cs="Arial"/>
                <w:b/>
                <w:bCs/>
                <w:sz w:val="20"/>
                <w:szCs w:val="20"/>
              </w:rPr>
              <w:t>Dist.</w:t>
            </w:r>
          </w:p>
        </w:tc>
        <w:tc>
          <w:tcPr>
            <w:tcW w:w="7172" w:type="dxa"/>
          </w:tcPr>
          <w:p w14:paraId="330DE36C" w14:textId="4AE6D56B" w:rsidR="005246B7" w:rsidRPr="005246B7" w:rsidRDefault="005246B7" w:rsidP="002C478C">
            <w:pPr>
              <w:pStyle w:val="MyBullets"/>
              <w:numPr>
                <w:ilvl w:val="0"/>
                <w:numId w:val="13"/>
              </w:numPr>
              <w:rPr>
                <w:sz w:val="20"/>
                <w:szCs w:val="20"/>
              </w:rPr>
            </w:pPr>
            <w:r w:rsidRPr="005246B7">
              <w:rPr>
                <w:sz w:val="20"/>
                <w:szCs w:val="20"/>
              </w:rPr>
              <w:t xml:space="preserve">Showing willingness to upskill and take additional responsibility for managing jobs </w:t>
            </w:r>
          </w:p>
          <w:p w14:paraId="36DA7941" w14:textId="110292AD" w:rsidR="005246B7" w:rsidRPr="005246B7" w:rsidRDefault="005246B7" w:rsidP="002C478C">
            <w:pPr>
              <w:pStyle w:val="MyBullets"/>
              <w:numPr>
                <w:ilvl w:val="0"/>
                <w:numId w:val="13"/>
              </w:numPr>
              <w:rPr>
                <w:sz w:val="20"/>
                <w:szCs w:val="20"/>
              </w:rPr>
            </w:pPr>
            <w:r w:rsidRPr="005246B7">
              <w:rPr>
                <w:sz w:val="20"/>
                <w:szCs w:val="20"/>
              </w:rPr>
              <w:t>Identifying and communicating additional and relevant information pertaining to faults identified e.g. site specific information, accessibility issues, traffic sensitivity, out of hours issues</w:t>
            </w:r>
          </w:p>
          <w:p w14:paraId="64C627EA" w14:textId="766A9657" w:rsidR="00A924EE" w:rsidRPr="00C30252" w:rsidRDefault="005246B7" w:rsidP="005246B7">
            <w:pPr>
              <w:pStyle w:val="MyBullets"/>
              <w:numPr>
                <w:ilvl w:val="0"/>
                <w:numId w:val="0"/>
              </w:numPr>
              <w:ind w:left="360" w:hanging="360"/>
              <w:rPr>
                <w:sz w:val="20"/>
                <w:szCs w:val="20"/>
              </w:rPr>
            </w:pPr>
            <w:r w:rsidRPr="005246B7">
              <w:rPr>
                <w:sz w:val="20"/>
                <w:szCs w:val="20"/>
              </w:rPr>
              <w:t>j)</w:t>
            </w:r>
            <w:r w:rsidRPr="005246B7">
              <w:rPr>
                <w:sz w:val="20"/>
                <w:szCs w:val="20"/>
              </w:rPr>
              <w:tab/>
              <w:t>Identifying trends and suggesting proactive ways of working</w:t>
            </w:r>
          </w:p>
        </w:tc>
        <w:tc>
          <w:tcPr>
            <w:tcW w:w="3889" w:type="dxa"/>
          </w:tcPr>
          <w:p w14:paraId="20F62941" w14:textId="77777777" w:rsidR="00A924EE" w:rsidRPr="00284C22" w:rsidRDefault="00A924EE" w:rsidP="00501A74">
            <w:pPr>
              <w:rPr>
                <w:sz w:val="20"/>
                <w:szCs w:val="20"/>
              </w:rPr>
            </w:pPr>
          </w:p>
        </w:tc>
      </w:tr>
      <w:tr w:rsidR="00D9229D" w:rsidRPr="00284C22" w14:paraId="7D2E2D08" w14:textId="77777777" w:rsidTr="00D95869">
        <w:trPr>
          <w:cantSplit/>
          <w:trHeight w:val="1814"/>
        </w:trPr>
        <w:tc>
          <w:tcPr>
            <w:tcW w:w="2315" w:type="dxa"/>
            <w:vMerge w:val="restart"/>
          </w:tcPr>
          <w:p w14:paraId="784FC3D4" w14:textId="77777777" w:rsidR="00D9229D" w:rsidRPr="00C83E0E" w:rsidRDefault="00D9229D" w:rsidP="002D384F">
            <w:pPr>
              <w:rPr>
                <w:rFonts w:cs="Arial"/>
                <w:color w:val="000000" w:themeColor="text1"/>
                <w:sz w:val="20"/>
                <w:szCs w:val="20"/>
              </w:rPr>
            </w:pPr>
            <w:r w:rsidRPr="006F0440">
              <w:rPr>
                <w:rFonts w:cs="Arial"/>
                <w:b/>
                <w:bCs/>
                <w:color w:val="000000" w:themeColor="text1"/>
                <w:sz w:val="20"/>
                <w:szCs w:val="20"/>
              </w:rPr>
              <w:t>1</w:t>
            </w:r>
            <w:r>
              <w:rPr>
                <w:rFonts w:cs="Arial"/>
                <w:b/>
                <w:bCs/>
                <w:color w:val="000000" w:themeColor="text1"/>
                <w:sz w:val="20"/>
                <w:szCs w:val="20"/>
              </w:rPr>
              <w:t>6</w:t>
            </w:r>
            <w:r w:rsidRPr="006F0440">
              <w:rPr>
                <w:rFonts w:cs="Arial"/>
                <w:b/>
                <w:bCs/>
                <w:color w:val="000000" w:themeColor="text1"/>
                <w:sz w:val="20"/>
                <w:szCs w:val="20"/>
              </w:rPr>
              <w:t>.</w:t>
            </w:r>
            <w:r w:rsidRPr="00FF2179">
              <w:rPr>
                <w:rFonts w:cs="Arial"/>
                <w:color w:val="000000" w:themeColor="text1"/>
                <w:sz w:val="20"/>
                <w:szCs w:val="20"/>
              </w:rPr>
              <w:t xml:space="preserve"> Ownership,</w:t>
            </w:r>
            <w:r w:rsidRPr="00C83E0E">
              <w:rPr>
                <w:rFonts w:cs="Arial"/>
                <w:b/>
                <w:bCs/>
                <w:color w:val="000000" w:themeColor="text1"/>
                <w:sz w:val="20"/>
                <w:szCs w:val="20"/>
              </w:rPr>
              <w:t xml:space="preserve"> </w:t>
            </w:r>
            <w:r w:rsidRPr="00FF2179">
              <w:rPr>
                <w:rFonts w:cs="Arial"/>
                <w:color w:val="000000" w:themeColor="text1"/>
                <w:sz w:val="20"/>
                <w:szCs w:val="20"/>
              </w:rPr>
              <w:t>responsibility and customer focus</w:t>
            </w:r>
            <w:r>
              <w:rPr>
                <w:rFonts w:cs="Arial"/>
                <w:color w:val="000000" w:themeColor="text1"/>
                <w:sz w:val="20"/>
                <w:szCs w:val="20"/>
              </w:rPr>
              <w:t xml:space="preserve">. </w:t>
            </w:r>
            <w:r w:rsidRPr="00C83E0E">
              <w:rPr>
                <w:rFonts w:cs="Arial"/>
                <w:color w:val="000000" w:themeColor="text1"/>
                <w:sz w:val="20"/>
                <w:szCs w:val="20"/>
              </w:rPr>
              <w:t xml:space="preserve">Accepts ownership and responsibility for own work to accomplish, an activity safely and on time, whilst </w:t>
            </w:r>
          </w:p>
          <w:p w14:paraId="27188A89" w14:textId="77777777" w:rsidR="00D9229D" w:rsidRPr="005B2BFC" w:rsidRDefault="00D9229D" w:rsidP="002D384F">
            <w:pPr>
              <w:pStyle w:val="ListParagraph"/>
              <w:numPr>
                <w:ilvl w:val="0"/>
                <w:numId w:val="16"/>
              </w:numPr>
              <w:spacing w:after="0" w:line="240" w:lineRule="auto"/>
              <w:rPr>
                <w:rFonts w:ascii="Arial" w:hAnsi="Arial" w:cs="Arial"/>
                <w:sz w:val="20"/>
                <w:szCs w:val="20"/>
              </w:rPr>
            </w:pPr>
            <w:r w:rsidRPr="005B2BFC">
              <w:rPr>
                <w:rFonts w:ascii="Arial" w:hAnsi="Arial" w:cs="Arial"/>
                <w:sz w:val="20"/>
                <w:szCs w:val="20"/>
              </w:rPr>
              <w:t>maintaining self-discipline</w:t>
            </w:r>
          </w:p>
          <w:p w14:paraId="7387809C" w14:textId="77777777" w:rsidR="00D9229D" w:rsidRPr="005B2BFC" w:rsidRDefault="00D9229D" w:rsidP="002D384F">
            <w:pPr>
              <w:pStyle w:val="ListParagraph"/>
              <w:numPr>
                <w:ilvl w:val="0"/>
                <w:numId w:val="16"/>
              </w:numPr>
              <w:spacing w:after="0" w:line="240" w:lineRule="auto"/>
              <w:rPr>
                <w:rFonts w:ascii="Arial" w:hAnsi="Arial" w:cs="Arial"/>
                <w:sz w:val="20"/>
                <w:szCs w:val="20"/>
              </w:rPr>
            </w:pPr>
            <w:r w:rsidRPr="005B2BFC">
              <w:rPr>
                <w:rFonts w:ascii="Arial" w:hAnsi="Arial" w:cs="Arial"/>
                <w:sz w:val="20"/>
                <w:szCs w:val="20"/>
              </w:rPr>
              <w:t xml:space="preserve">working well with others </w:t>
            </w:r>
          </w:p>
          <w:p w14:paraId="305DCE85" w14:textId="77777777" w:rsidR="00D9229D" w:rsidRPr="005B2BFC" w:rsidRDefault="00D9229D" w:rsidP="002D384F">
            <w:pPr>
              <w:pStyle w:val="ListParagraph"/>
              <w:numPr>
                <w:ilvl w:val="0"/>
                <w:numId w:val="16"/>
              </w:numPr>
              <w:spacing w:after="0" w:line="240" w:lineRule="auto"/>
              <w:rPr>
                <w:rFonts w:ascii="Arial" w:hAnsi="Arial" w:cs="Arial"/>
                <w:sz w:val="20"/>
                <w:szCs w:val="20"/>
              </w:rPr>
            </w:pPr>
            <w:r w:rsidRPr="005B2BFC">
              <w:rPr>
                <w:rFonts w:ascii="Arial" w:hAnsi="Arial" w:cs="Arial"/>
                <w:sz w:val="20"/>
                <w:szCs w:val="20"/>
              </w:rPr>
              <w:t>delivering a polite, courteous, professional service</w:t>
            </w:r>
          </w:p>
          <w:p w14:paraId="406CD556" w14:textId="19C882E2" w:rsidR="00D9229D" w:rsidRPr="00284C22" w:rsidRDefault="00D9229D" w:rsidP="002D384F">
            <w:pPr>
              <w:spacing w:after="0"/>
              <w:rPr>
                <w:rFonts w:cs="Arial"/>
                <w:color w:val="000000"/>
                <w:sz w:val="20"/>
                <w:szCs w:val="20"/>
              </w:rPr>
            </w:pPr>
            <w:r w:rsidRPr="005B2BFC">
              <w:rPr>
                <w:rFonts w:eastAsiaTheme="minorHAnsi" w:cs="Arial"/>
                <w:b/>
                <w:bCs/>
                <w:color w:val="000000"/>
                <w:sz w:val="20"/>
                <w:szCs w:val="20"/>
              </w:rPr>
              <w:t>B1, B2, B3</w:t>
            </w:r>
          </w:p>
        </w:tc>
        <w:tc>
          <w:tcPr>
            <w:tcW w:w="578" w:type="dxa"/>
            <w:textDirection w:val="btLr"/>
            <w:vAlign w:val="center"/>
          </w:tcPr>
          <w:p w14:paraId="2A41194A" w14:textId="28869BF5" w:rsidR="00D9229D" w:rsidRDefault="00D9229D" w:rsidP="002D384F">
            <w:pPr>
              <w:spacing w:after="0" w:line="288" w:lineRule="auto"/>
              <w:ind w:left="113" w:right="113"/>
              <w:contextualSpacing/>
              <w:jc w:val="center"/>
              <w:rPr>
                <w:rFonts w:cs="Arial"/>
                <w:b/>
                <w:bCs/>
                <w:sz w:val="20"/>
                <w:szCs w:val="20"/>
              </w:rPr>
            </w:pPr>
            <w:r w:rsidRPr="00E003E7">
              <w:rPr>
                <w:rFonts w:cs="Arial"/>
                <w:b/>
                <w:bCs/>
                <w:sz w:val="22"/>
              </w:rPr>
              <w:t>Pass</w:t>
            </w:r>
          </w:p>
        </w:tc>
        <w:tc>
          <w:tcPr>
            <w:tcW w:w="7172" w:type="dxa"/>
          </w:tcPr>
          <w:p w14:paraId="54A88023" w14:textId="7DF58152" w:rsidR="00C67B59" w:rsidRDefault="00C67B59" w:rsidP="002D384F">
            <w:pPr>
              <w:spacing w:after="0"/>
              <w:rPr>
                <w:rFonts w:eastAsiaTheme="minorHAnsi" w:cs="Arial"/>
                <w:sz w:val="20"/>
                <w:szCs w:val="20"/>
              </w:rPr>
            </w:pPr>
            <w:r w:rsidRPr="00C67B59">
              <w:rPr>
                <w:rFonts w:eastAsiaTheme="minorHAnsi" w:cs="Arial"/>
                <w:sz w:val="20"/>
                <w:szCs w:val="20"/>
              </w:rPr>
              <w:t>Minimum requirement to evidence at least</w:t>
            </w:r>
            <w:r w:rsidR="00E9319D">
              <w:rPr>
                <w:rFonts w:eastAsiaTheme="minorHAnsi" w:cs="Arial"/>
                <w:sz w:val="20"/>
                <w:szCs w:val="20"/>
              </w:rPr>
              <w:t xml:space="preserve"> </w:t>
            </w:r>
            <w:r w:rsidRPr="00C67B59">
              <w:rPr>
                <w:rFonts w:eastAsiaTheme="minorHAnsi" w:cs="Arial"/>
                <w:sz w:val="20"/>
                <w:szCs w:val="20"/>
              </w:rPr>
              <w:t>1 ‘Pass’ example, such as</w:t>
            </w:r>
          </w:p>
          <w:p w14:paraId="4EC1C1CC" w14:textId="77777777" w:rsidR="002748D0" w:rsidRDefault="002748D0" w:rsidP="002D384F">
            <w:pPr>
              <w:spacing w:after="0"/>
              <w:rPr>
                <w:rFonts w:eastAsiaTheme="minorHAnsi" w:cs="Arial"/>
                <w:sz w:val="20"/>
                <w:szCs w:val="20"/>
              </w:rPr>
            </w:pPr>
          </w:p>
          <w:p w14:paraId="4F19D14E" w14:textId="5B0E74ED" w:rsidR="00D9229D" w:rsidRPr="00ED41BD" w:rsidRDefault="00D9229D" w:rsidP="002D384F">
            <w:pPr>
              <w:spacing w:after="0"/>
              <w:rPr>
                <w:rFonts w:eastAsiaTheme="minorHAnsi" w:cs="Arial"/>
                <w:sz w:val="20"/>
                <w:szCs w:val="20"/>
              </w:rPr>
            </w:pPr>
            <w:r w:rsidRPr="00ED41BD">
              <w:rPr>
                <w:rFonts w:eastAsiaTheme="minorHAnsi" w:cs="Arial"/>
                <w:sz w:val="20"/>
                <w:szCs w:val="20"/>
              </w:rPr>
              <w:t>a) Accomplishes an activity safely, correctly and on time</w:t>
            </w:r>
          </w:p>
          <w:p w14:paraId="2C7F8C3B" w14:textId="77777777" w:rsidR="00D9229D" w:rsidRPr="00ED41BD" w:rsidRDefault="00D9229D" w:rsidP="002D384F">
            <w:pPr>
              <w:spacing w:after="0"/>
              <w:rPr>
                <w:rFonts w:eastAsiaTheme="minorHAnsi" w:cs="Arial"/>
                <w:sz w:val="20"/>
                <w:szCs w:val="20"/>
              </w:rPr>
            </w:pPr>
            <w:r w:rsidRPr="00ED41BD">
              <w:rPr>
                <w:rFonts w:eastAsiaTheme="minorHAnsi" w:cs="Arial"/>
                <w:sz w:val="20"/>
                <w:szCs w:val="20"/>
              </w:rPr>
              <w:t>b) Interacts well with customers, colleagues and members of the public</w:t>
            </w:r>
          </w:p>
          <w:p w14:paraId="343386AE" w14:textId="77777777" w:rsidR="00D9229D" w:rsidRPr="00ED41BD" w:rsidRDefault="00D9229D" w:rsidP="002D384F">
            <w:pPr>
              <w:spacing w:after="0"/>
              <w:rPr>
                <w:rFonts w:eastAsiaTheme="minorHAnsi" w:cs="Arial"/>
                <w:sz w:val="20"/>
                <w:szCs w:val="20"/>
              </w:rPr>
            </w:pPr>
            <w:r w:rsidRPr="00ED41BD">
              <w:rPr>
                <w:rFonts w:eastAsiaTheme="minorHAnsi" w:cs="Arial"/>
                <w:sz w:val="20"/>
                <w:szCs w:val="20"/>
              </w:rPr>
              <w:t>c) Maintains self-discipline, motivation and always works in a professional manner</w:t>
            </w:r>
          </w:p>
          <w:p w14:paraId="1E73E594" w14:textId="2AA95D0F" w:rsidR="00D9229D" w:rsidRPr="005246B7" w:rsidRDefault="00D95869" w:rsidP="00D95869">
            <w:pPr>
              <w:pStyle w:val="MyBullets"/>
              <w:numPr>
                <w:ilvl w:val="0"/>
                <w:numId w:val="0"/>
              </w:numPr>
              <w:ind w:left="360" w:hanging="360"/>
              <w:rPr>
                <w:sz w:val="20"/>
                <w:szCs w:val="20"/>
              </w:rPr>
            </w:pPr>
            <w:r>
              <w:rPr>
                <w:sz w:val="20"/>
                <w:szCs w:val="20"/>
              </w:rPr>
              <w:t>Other)</w:t>
            </w:r>
          </w:p>
        </w:tc>
        <w:tc>
          <w:tcPr>
            <w:tcW w:w="3889" w:type="dxa"/>
          </w:tcPr>
          <w:p w14:paraId="5F3B335C" w14:textId="77777777" w:rsidR="00D9229D" w:rsidRPr="00284C22" w:rsidRDefault="00D9229D" w:rsidP="002D384F">
            <w:pPr>
              <w:rPr>
                <w:sz w:val="20"/>
                <w:szCs w:val="20"/>
              </w:rPr>
            </w:pPr>
          </w:p>
        </w:tc>
      </w:tr>
      <w:tr w:rsidR="00D9229D" w:rsidRPr="00284C22" w14:paraId="7E399BDF" w14:textId="77777777" w:rsidTr="00544DAC">
        <w:trPr>
          <w:cantSplit/>
          <w:trHeight w:val="1134"/>
        </w:trPr>
        <w:tc>
          <w:tcPr>
            <w:tcW w:w="2315" w:type="dxa"/>
            <w:vMerge/>
          </w:tcPr>
          <w:p w14:paraId="686CF0DE" w14:textId="77777777" w:rsidR="00D9229D" w:rsidRPr="00284C22" w:rsidRDefault="00D9229D" w:rsidP="002D384F">
            <w:pPr>
              <w:spacing w:after="0"/>
              <w:rPr>
                <w:rFonts w:cs="Arial"/>
                <w:color w:val="000000"/>
                <w:sz w:val="20"/>
                <w:szCs w:val="20"/>
              </w:rPr>
            </w:pPr>
          </w:p>
        </w:tc>
        <w:tc>
          <w:tcPr>
            <w:tcW w:w="578" w:type="dxa"/>
            <w:textDirection w:val="btLr"/>
            <w:vAlign w:val="center"/>
          </w:tcPr>
          <w:p w14:paraId="36615A41" w14:textId="37C2937C" w:rsidR="00D9229D" w:rsidRDefault="00D9229D" w:rsidP="002D384F">
            <w:pPr>
              <w:spacing w:after="0" w:line="288" w:lineRule="auto"/>
              <w:ind w:left="113" w:right="113"/>
              <w:contextualSpacing/>
              <w:jc w:val="center"/>
              <w:rPr>
                <w:rFonts w:cs="Arial"/>
                <w:b/>
                <w:bCs/>
                <w:sz w:val="20"/>
                <w:szCs w:val="20"/>
              </w:rPr>
            </w:pPr>
            <w:r>
              <w:rPr>
                <w:rFonts w:cs="Arial"/>
                <w:b/>
                <w:bCs/>
                <w:sz w:val="22"/>
              </w:rPr>
              <w:t>Dist.</w:t>
            </w:r>
          </w:p>
        </w:tc>
        <w:tc>
          <w:tcPr>
            <w:tcW w:w="7172" w:type="dxa"/>
          </w:tcPr>
          <w:p w14:paraId="4FD02EC7" w14:textId="3EA0C075" w:rsidR="00D9229D" w:rsidRPr="005246B7" w:rsidRDefault="00D9229D" w:rsidP="002D384F">
            <w:pPr>
              <w:pStyle w:val="MyBullets"/>
              <w:numPr>
                <w:ilvl w:val="0"/>
                <w:numId w:val="13"/>
              </w:numPr>
              <w:rPr>
                <w:sz w:val="20"/>
                <w:szCs w:val="20"/>
              </w:rPr>
            </w:pPr>
            <w:r w:rsidRPr="00ED41BD">
              <w:rPr>
                <w:sz w:val="20"/>
                <w:szCs w:val="20"/>
              </w:rPr>
              <w:t>d) Consistently takes responsibility for own performance and strives to go beyond expectations</w:t>
            </w:r>
          </w:p>
        </w:tc>
        <w:tc>
          <w:tcPr>
            <w:tcW w:w="3889" w:type="dxa"/>
          </w:tcPr>
          <w:p w14:paraId="009F66DB" w14:textId="77777777" w:rsidR="00D9229D" w:rsidRPr="00284C22" w:rsidRDefault="00D9229D" w:rsidP="002D384F">
            <w:pPr>
              <w:rPr>
                <w:sz w:val="20"/>
                <w:szCs w:val="20"/>
              </w:rPr>
            </w:pPr>
          </w:p>
        </w:tc>
      </w:tr>
      <w:tr w:rsidR="00D9229D" w:rsidRPr="00284C22" w14:paraId="2A99F98C" w14:textId="77777777" w:rsidTr="00D147EA">
        <w:trPr>
          <w:cantSplit/>
          <w:trHeight w:val="3969"/>
        </w:trPr>
        <w:tc>
          <w:tcPr>
            <w:tcW w:w="2315" w:type="dxa"/>
            <w:vMerge w:val="restart"/>
          </w:tcPr>
          <w:p w14:paraId="29000F5C" w14:textId="77777777" w:rsidR="00D9229D" w:rsidRDefault="00D9229D" w:rsidP="002D384F">
            <w:pPr>
              <w:spacing w:after="0"/>
              <w:rPr>
                <w:rFonts w:cs="Arial"/>
                <w:sz w:val="20"/>
                <w:szCs w:val="20"/>
              </w:rPr>
            </w:pPr>
            <w:r w:rsidRPr="006002B5">
              <w:rPr>
                <w:rFonts w:cs="Arial"/>
                <w:b/>
                <w:bCs/>
                <w:sz w:val="20"/>
                <w:szCs w:val="20"/>
              </w:rPr>
              <w:lastRenderedPageBreak/>
              <w:t>1</w:t>
            </w:r>
            <w:r>
              <w:rPr>
                <w:rFonts w:cs="Arial"/>
                <w:b/>
                <w:bCs/>
                <w:sz w:val="20"/>
                <w:szCs w:val="20"/>
              </w:rPr>
              <w:t>7</w:t>
            </w:r>
            <w:r w:rsidRPr="006002B5">
              <w:rPr>
                <w:rFonts w:cs="Arial"/>
                <w:b/>
                <w:bCs/>
                <w:sz w:val="20"/>
                <w:szCs w:val="20"/>
              </w:rPr>
              <w:t>.</w:t>
            </w:r>
            <w:r>
              <w:rPr>
                <w:rFonts w:cs="Arial"/>
                <w:sz w:val="20"/>
                <w:szCs w:val="20"/>
              </w:rPr>
              <w:t xml:space="preserve"> </w:t>
            </w:r>
            <w:r w:rsidRPr="00B62A67">
              <w:rPr>
                <w:rFonts w:cs="Arial"/>
                <w:sz w:val="20"/>
                <w:szCs w:val="20"/>
              </w:rPr>
              <w:t>Health and safety/risk awareness.</w:t>
            </w:r>
            <w:r w:rsidRPr="00EE281B">
              <w:rPr>
                <w:rFonts w:cs="Arial"/>
                <w:sz w:val="20"/>
                <w:szCs w:val="20"/>
              </w:rPr>
              <w:t xml:space="preserve"> Takes responsibility for own and others health and safety, following procedures and policy to think things through whilst being aware of potential consequences</w:t>
            </w:r>
            <w:r>
              <w:rPr>
                <w:rFonts w:cs="Arial"/>
                <w:sz w:val="20"/>
                <w:szCs w:val="20"/>
              </w:rPr>
              <w:t>,</w:t>
            </w:r>
            <w:r w:rsidRPr="00EE281B">
              <w:rPr>
                <w:rFonts w:cs="Arial"/>
                <w:sz w:val="20"/>
                <w:szCs w:val="20"/>
              </w:rPr>
              <w:t xml:space="preserve"> hazards</w:t>
            </w:r>
            <w:r>
              <w:rPr>
                <w:rFonts w:cs="Arial"/>
                <w:sz w:val="20"/>
                <w:szCs w:val="20"/>
              </w:rPr>
              <w:t>, distractions and</w:t>
            </w:r>
            <w:r w:rsidRPr="00EE281B">
              <w:rPr>
                <w:rFonts w:cs="Arial"/>
                <w:sz w:val="20"/>
                <w:szCs w:val="20"/>
              </w:rPr>
              <w:t xml:space="preserve"> changing circumstances </w:t>
            </w:r>
            <w:r>
              <w:rPr>
                <w:rFonts w:cs="Arial"/>
                <w:sz w:val="20"/>
                <w:szCs w:val="20"/>
              </w:rPr>
              <w:t>for</w:t>
            </w:r>
            <w:r w:rsidRPr="00EE281B">
              <w:rPr>
                <w:rFonts w:cs="Arial"/>
                <w:sz w:val="20"/>
                <w:szCs w:val="20"/>
              </w:rPr>
              <w:t xml:space="preserve"> an activity.</w:t>
            </w:r>
          </w:p>
          <w:p w14:paraId="183F3EF9" w14:textId="0259FDEA" w:rsidR="00D9229D" w:rsidRPr="00284C22" w:rsidRDefault="00D9229D" w:rsidP="002D384F">
            <w:pPr>
              <w:spacing w:after="0"/>
              <w:rPr>
                <w:rFonts w:cs="Arial"/>
                <w:color w:val="000000"/>
                <w:sz w:val="20"/>
                <w:szCs w:val="20"/>
              </w:rPr>
            </w:pPr>
            <w:r w:rsidRPr="005B2BFC">
              <w:rPr>
                <w:rFonts w:eastAsiaTheme="minorHAnsi" w:cs="Arial"/>
                <w:b/>
                <w:bCs/>
                <w:color w:val="000000"/>
                <w:sz w:val="20"/>
                <w:szCs w:val="20"/>
              </w:rPr>
              <w:t>B4</w:t>
            </w:r>
          </w:p>
        </w:tc>
        <w:tc>
          <w:tcPr>
            <w:tcW w:w="578" w:type="dxa"/>
            <w:textDirection w:val="btLr"/>
            <w:vAlign w:val="center"/>
          </w:tcPr>
          <w:p w14:paraId="4D5F916D" w14:textId="16A2DAD7" w:rsidR="00D9229D" w:rsidRDefault="00D9229D" w:rsidP="002D384F">
            <w:pPr>
              <w:spacing w:after="0" w:line="288" w:lineRule="auto"/>
              <w:ind w:left="113" w:right="113"/>
              <w:contextualSpacing/>
              <w:jc w:val="center"/>
              <w:rPr>
                <w:rFonts w:cs="Arial"/>
                <w:b/>
                <w:bCs/>
                <w:sz w:val="20"/>
                <w:szCs w:val="20"/>
              </w:rPr>
            </w:pPr>
            <w:r w:rsidRPr="00E003E7">
              <w:rPr>
                <w:rFonts w:cs="Arial"/>
                <w:b/>
                <w:bCs/>
                <w:sz w:val="22"/>
              </w:rPr>
              <w:t>Pass</w:t>
            </w:r>
          </w:p>
        </w:tc>
        <w:tc>
          <w:tcPr>
            <w:tcW w:w="7172" w:type="dxa"/>
          </w:tcPr>
          <w:p w14:paraId="5D49BBAA" w14:textId="776BCF1D" w:rsidR="002748D0" w:rsidRDefault="002748D0" w:rsidP="002D384F">
            <w:pPr>
              <w:spacing w:after="0"/>
              <w:rPr>
                <w:rFonts w:eastAsiaTheme="minorHAnsi" w:cs="Arial"/>
                <w:sz w:val="20"/>
                <w:szCs w:val="20"/>
              </w:rPr>
            </w:pPr>
            <w:r w:rsidRPr="002748D0">
              <w:rPr>
                <w:rFonts w:eastAsiaTheme="minorHAnsi" w:cs="Arial"/>
                <w:sz w:val="20"/>
                <w:szCs w:val="20"/>
              </w:rPr>
              <w:t>Minimum requirement to evidence at least</w:t>
            </w:r>
            <w:r w:rsidR="00E9319D">
              <w:rPr>
                <w:rFonts w:eastAsiaTheme="minorHAnsi" w:cs="Arial"/>
                <w:sz w:val="20"/>
                <w:szCs w:val="20"/>
              </w:rPr>
              <w:t xml:space="preserve"> </w:t>
            </w:r>
            <w:r w:rsidRPr="002748D0">
              <w:rPr>
                <w:rFonts w:eastAsiaTheme="minorHAnsi" w:cs="Arial"/>
                <w:sz w:val="20"/>
                <w:szCs w:val="20"/>
              </w:rPr>
              <w:t>1 ‘Pass’ example, such as</w:t>
            </w:r>
          </w:p>
          <w:p w14:paraId="5E4B971C" w14:textId="77777777" w:rsidR="002748D0" w:rsidRDefault="002748D0" w:rsidP="002D384F">
            <w:pPr>
              <w:spacing w:after="0"/>
              <w:rPr>
                <w:rFonts w:eastAsiaTheme="minorHAnsi" w:cs="Arial"/>
                <w:sz w:val="20"/>
                <w:szCs w:val="20"/>
              </w:rPr>
            </w:pPr>
          </w:p>
          <w:p w14:paraId="00B23124" w14:textId="70B15660" w:rsidR="00D9229D" w:rsidRPr="00302EDA" w:rsidRDefault="00D9229D" w:rsidP="002D384F">
            <w:pPr>
              <w:spacing w:after="0"/>
              <w:rPr>
                <w:rFonts w:eastAsiaTheme="minorHAnsi" w:cs="Arial"/>
                <w:sz w:val="20"/>
                <w:szCs w:val="20"/>
              </w:rPr>
            </w:pPr>
            <w:r w:rsidRPr="00302EDA">
              <w:rPr>
                <w:rFonts w:eastAsiaTheme="minorHAnsi" w:cs="Arial"/>
                <w:sz w:val="20"/>
                <w:szCs w:val="20"/>
              </w:rPr>
              <w:t xml:space="preserve">a) </w:t>
            </w:r>
            <w:r w:rsidRPr="00302EDA">
              <w:rPr>
                <w:rFonts w:cs="Arial"/>
                <w:color w:val="000000" w:themeColor="text1"/>
                <w:sz w:val="20"/>
                <w:szCs w:val="20"/>
              </w:rPr>
              <w:t>Demonstrates strict compliance with operational procedures and processes</w:t>
            </w:r>
          </w:p>
          <w:p w14:paraId="4F13ED0C" w14:textId="77777777" w:rsidR="00D9229D" w:rsidRPr="00302EDA" w:rsidRDefault="00D9229D" w:rsidP="002D384F">
            <w:pPr>
              <w:spacing w:after="0"/>
              <w:rPr>
                <w:rFonts w:eastAsiaTheme="minorHAnsi" w:cs="Arial"/>
                <w:sz w:val="20"/>
                <w:szCs w:val="20"/>
              </w:rPr>
            </w:pPr>
            <w:r w:rsidRPr="00302EDA">
              <w:rPr>
                <w:rFonts w:eastAsiaTheme="minorHAnsi" w:cs="Arial"/>
                <w:sz w:val="20"/>
                <w:szCs w:val="20"/>
              </w:rPr>
              <w:t xml:space="preserve">b) </w:t>
            </w:r>
            <w:r w:rsidRPr="00302EDA">
              <w:rPr>
                <w:rFonts w:cs="Arial"/>
                <w:color w:val="000000" w:themeColor="text1"/>
                <w:sz w:val="20"/>
                <w:szCs w:val="20"/>
              </w:rPr>
              <w:t>Shows an awareness of the impact of changing circumstances on an activity</w:t>
            </w:r>
            <w:r w:rsidRPr="00302EDA">
              <w:rPr>
                <w:rFonts w:eastAsiaTheme="minorHAnsi" w:cs="Arial"/>
                <w:sz w:val="20"/>
                <w:szCs w:val="20"/>
              </w:rPr>
              <w:t xml:space="preserve"> </w:t>
            </w:r>
          </w:p>
          <w:p w14:paraId="4A79BD53" w14:textId="77777777" w:rsidR="00D9229D" w:rsidRPr="00302EDA" w:rsidRDefault="00D9229D" w:rsidP="002D384F">
            <w:pPr>
              <w:spacing w:after="0"/>
              <w:rPr>
                <w:rFonts w:eastAsiaTheme="minorHAnsi" w:cs="Arial"/>
                <w:sz w:val="20"/>
                <w:szCs w:val="20"/>
              </w:rPr>
            </w:pPr>
            <w:r w:rsidRPr="00302EDA">
              <w:rPr>
                <w:rFonts w:eastAsiaTheme="minorHAnsi" w:cs="Arial"/>
                <w:sz w:val="20"/>
                <w:szCs w:val="20"/>
              </w:rPr>
              <w:t xml:space="preserve">c) </w:t>
            </w:r>
            <w:r w:rsidRPr="00302EDA">
              <w:rPr>
                <w:rFonts w:cs="Arial"/>
                <w:color w:val="000000" w:themeColor="text1"/>
                <w:sz w:val="20"/>
                <w:szCs w:val="20"/>
              </w:rPr>
              <w:t>Able to identify and deal appropriately with distractions to enable tasks to be achieved</w:t>
            </w:r>
          </w:p>
          <w:p w14:paraId="665ADA90" w14:textId="0FFFD5E1" w:rsidR="00D9229D" w:rsidRPr="005246B7" w:rsidRDefault="00D147EA" w:rsidP="00D147EA">
            <w:pPr>
              <w:pStyle w:val="MyBullets"/>
              <w:numPr>
                <w:ilvl w:val="0"/>
                <w:numId w:val="0"/>
              </w:numPr>
              <w:rPr>
                <w:sz w:val="20"/>
                <w:szCs w:val="20"/>
              </w:rPr>
            </w:pPr>
            <w:r>
              <w:rPr>
                <w:sz w:val="20"/>
                <w:szCs w:val="20"/>
              </w:rPr>
              <w:t>Other)</w:t>
            </w:r>
          </w:p>
        </w:tc>
        <w:tc>
          <w:tcPr>
            <w:tcW w:w="3889" w:type="dxa"/>
          </w:tcPr>
          <w:p w14:paraId="467FA998" w14:textId="77777777" w:rsidR="00D9229D" w:rsidRPr="00284C22" w:rsidRDefault="00D9229D" w:rsidP="002D384F">
            <w:pPr>
              <w:rPr>
                <w:sz w:val="20"/>
                <w:szCs w:val="20"/>
              </w:rPr>
            </w:pPr>
          </w:p>
        </w:tc>
      </w:tr>
      <w:tr w:rsidR="00D9229D" w:rsidRPr="00284C22" w14:paraId="25984EEB" w14:textId="77777777" w:rsidTr="00544DAC">
        <w:trPr>
          <w:cantSplit/>
          <w:trHeight w:val="1134"/>
        </w:trPr>
        <w:tc>
          <w:tcPr>
            <w:tcW w:w="2315" w:type="dxa"/>
            <w:vMerge/>
          </w:tcPr>
          <w:p w14:paraId="796FC34B" w14:textId="77777777" w:rsidR="00D9229D" w:rsidRPr="00284C22" w:rsidRDefault="00D9229D" w:rsidP="002D384F">
            <w:pPr>
              <w:spacing w:after="0"/>
              <w:rPr>
                <w:rFonts w:cs="Arial"/>
                <w:color w:val="000000"/>
                <w:sz w:val="20"/>
                <w:szCs w:val="20"/>
              </w:rPr>
            </w:pPr>
          </w:p>
        </w:tc>
        <w:tc>
          <w:tcPr>
            <w:tcW w:w="578" w:type="dxa"/>
            <w:textDirection w:val="btLr"/>
            <w:vAlign w:val="center"/>
          </w:tcPr>
          <w:p w14:paraId="4FA41652" w14:textId="3B6107E6" w:rsidR="00D9229D" w:rsidRDefault="00D9229D" w:rsidP="002D384F">
            <w:pPr>
              <w:spacing w:after="0" w:line="288" w:lineRule="auto"/>
              <w:ind w:left="113" w:right="113"/>
              <w:contextualSpacing/>
              <w:jc w:val="center"/>
              <w:rPr>
                <w:rFonts w:cs="Arial"/>
                <w:b/>
                <w:bCs/>
                <w:sz w:val="20"/>
                <w:szCs w:val="20"/>
              </w:rPr>
            </w:pPr>
            <w:r>
              <w:rPr>
                <w:rFonts w:cs="Arial"/>
                <w:b/>
                <w:bCs/>
                <w:sz w:val="22"/>
              </w:rPr>
              <w:t>Dist.</w:t>
            </w:r>
          </w:p>
        </w:tc>
        <w:tc>
          <w:tcPr>
            <w:tcW w:w="7172" w:type="dxa"/>
          </w:tcPr>
          <w:p w14:paraId="64F92E37" w14:textId="0A6288A6" w:rsidR="00D9229D" w:rsidRPr="0023081A" w:rsidRDefault="00D9229D" w:rsidP="0023081A">
            <w:pPr>
              <w:rPr>
                <w:rFonts w:cs="Arial"/>
                <w:i/>
                <w:iCs/>
                <w:sz w:val="20"/>
                <w:szCs w:val="20"/>
              </w:rPr>
            </w:pPr>
            <w:r w:rsidRPr="00302EDA">
              <w:rPr>
                <w:rFonts w:eastAsiaTheme="minorHAnsi" w:cs="Arial"/>
                <w:sz w:val="20"/>
                <w:szCs w:val="20"/>
              </w:rPr>
              <w:t xml:space="preserve">d) </w:t>
            </w:r>
            <w:r w:rsidRPr="00302EDA">
              <w:rPr>
                <w:rFonts w:cs="Arial"/>
                <w:sz w:val="20"/>
                <w:szCs w:val="20"/>
              </w:rPr>
              <w:t>Consistently monitors and checks information to see if changes to plans are required for an activity</w:t>
            </w:r>
          </w:p>
        </w:tc>
        <w:tc>
          <w:tcPr>
            <w:tcW w:w="3889" w:type="dxa"/>
          </w:tcPr>
          <w:p w14:paraId="466ED96F" w14:textId="77777777" w:rsidR="00D9229D" w:rsidRPr="00284C22" w:rsidRDefault="00D9229D" w:rsidP="002D384F">
            <w:pPr>
              <w:rPr>
                <w:sz w:val="20"/>
                <w:szCs w:val="20"/>
              </w:rPr>
            </w:pPr>
          </w:p>
        </w:tc>
      </w:tr>
      <w:tr w:rsidR="002D384F" w:rsidRPr="00284C22" w14:paraId="7C3AEFFE" w14:textId="77777777" w:rsidTr="00544DAC">
        <w:trPr>
          <w:cantSplit/>
          <w:trHeight w:val="1134"/>
        </w:trPr>
        <w:tc>
          <w:tcPr>
            <w:tcW w:w="2315" w:type="dxa"/>
          </w:tcPr>
          <w:p w14:paraId="66FAA5AA" w14:textId="77777777" w:rsidR="002D384F" w:rsidRDefault="002D384F" w:rsidP="002D384F">
            <w:pPr>
              <w:spacing w:after="0"/>
              <w:rPr>
                <w:rFonts w:cs="Arial"/>
                <w:sz w:val="20"/>
                <w:szCs w:val="20"/>
              </w:rPr>
            </w:pPr>
            <w:r>
              <w:rPr>
                <w:rFonts w:cs="Arial"/>
                <w:b/>
                <w:bCs/>
                <w:sz w:val="20"/>
                <w:szCs w:val="20"/>
              </w:rPr>
              <w:lastRenderedPageBreak/>
              <w:t xml:space="preserve">18. </w:t>
            </w:r>
            <w:r w:rsidRPr="00F8666A">
              <w:rPr>
                <w:rFonts w:cs="Arial"/>
                <w:sz w:val="20"/>
                <w:szCs w:val="20"/>
              </w:rPr>
              <w:t>Task management.</w:t>
            </w:r>
            <w:r w:rsidRPr="00FA32AF">
              <w:rPr>
                <w:rFonts w:cs="Arial"/>
                <w:sz w:val="20"/>
                <w:szCs w:val="20"/>
              </w:rPr>
              <w:t xml:space="preserve"> </w:t>
            </w:r>
            <w:r w:rsidRPr="001F5C22">
              <w:rPr>
                <w:rFonts w:cs="Arial"/>
                <w:sz w:val="20"/>
                <w:szCs w:val="20"/>
              </w:rPr>
              <w:t>Possesses a</w:t>
            </w:r>
            <w:r>
              <w:rPr>
                <w:rFonts w:cs="Arial"/>
                <w:sz w:val="20"/>
                <w:szCs w:val="20"/>
              </w:rPr>
              <w:t>nd enhances a</w:t>
            </w:r>
            <w:r w:rsidRPr="001F5C22">
              <w:rPr>
                <w:rFonts w:cs="Arial"/>
                <w:sz w:val="20"/>
                <w:szCs w:val="20"/>
              </w:rPr>
              <w:t xml:space="preserve">ppropriate knowledge, skills and experience to perform the duties of the job. </w:t>
            </w:r>
            <w:r>
              <w:rPr>
                <w:rFonts w:cs="Arial"/>
                <w:sz w:val="20"/>
                <w:szCs w:val="20"/>
              </w:rPr>
              <w:t xml:space="preserve">  A</w:t>
            </w:r>
            <w:r w:rsidRPr="00FA32AF">
              <w:rPr>
                <w:rFonts w:cs="Arial"/>
                <w:sz w:val="20"/>
                <w:szCs w:val="20"/>
              </w:rPr>
              <w:t>ccomplish</w:t>
            </w:r>
            <w:r>
              <w:rPr>
                <w:rFonts w:cs="Arial"/>
                <w:sz w:val="20"/>
                <w:szCs w:val="20"/>
              </w:rPr>
              <w:t>es</w:t>
            </w:r>
            <w:r w:rsidRPr="00FA32AF">
              <w:rPr>
                <w:rFonts w:cs="Arial"/>
                <w:sz w:val="20"/>
                <w:szCs w:val="20"/>
              </w:rPr>
              <w:t xml:space="preserve"> goals</w:t>
            </w:r>
            <w:r>
              <w:rPr>
                <w:rFonts w:cs="Arial"/>
                <w:sz w:val="20"/>
                <w:szCs w:val="20"/>
              </w:rPr>
              <w:t xml:space="preserve"> by</w:t>
            </w:r>
          </w:p>
          <w:p w14:paraId="38B25B9A" w14:textId="77777777" w:rsidR="002D384F" w:rsidRPr="00E617DD" w:rsidRDefault="002D384F" w:rsidP="002D384F">
            <w:pPr>
              <w:pStyle w:val="ListParagraph"/>
              <w:numPr>
                <w:ilvl w:val="0"/>
                <w:numId w:val="17"/>
              </w:numPr>
              <w:spacing w:after="0" w:line="240" w:lineRule="auto"/>
              <w:rPr>
                <w:rFonts w:ascii="Arial" w:hAnsi="Arial" w:cs="Arial"/>
                <w:sz w:val="20"/>
                <w:szCs w:val="20"/>
              </w:rPr>
            </w:pPr>
            <w:r w:rsidRPr="00E617DD">
              <w:rPr>
                <w:rFonts w:ascii="Arial" w:hAnsi="Arial" w:cs="Arial"/>
                <w:sz w:val="20"/>
                <w:szCs w:val="20"/>
              </w:rPr>
              <w:t>accepting and following instructions given by supervisor</w:t>
            </w:r>
          </w:p>
          <w:p w14:paraId="2D70EB8D" w14:textId="77777777" w:rsidR="002D384F" w:rsidRDefault="002D384F" w:rsidP="002D384F">
            <w:pPr>
              <w:pStyle w:val="ListParagraph"/>
              <w:numPr>
                <w:ilvl w:val="0"/>
                <w:numId w:val="17"/>
              </w:numPr>
              <w:spacing w:after="0" w:line="240" w:lineRule="auto"/>
              <w:rPr>
                <w:rFonts w:ascii="Arial" w:hAnsi="Arial" w:cs="Arial"/>
                <w:sz w:val="20"/>
                <w:szCs w:val="20"/>
              </w:rPr>
            </w:pPr>
            <w:r w:rsidRPr="00E617DD">
              <w:rPr>
                <w:rFonts w:ascii="Arial" w:hAnsi="Arial" w:cs="Arial"/>
                <w:sz w:val="20"/>
                <w:szCs w:val="20"/>
              </w:rPr>
              <w:t>responding to training</w:t>
            </w:r>
          </w:p>
          <w:p w14:paraId="60095A6F" w14:textId="77777777" w:rsidR="002D384F" w:rsidRPr="00F27C25" w:rsidRDefault="002D384F" w:rsidP="002D384F">
            <w:pPr>
              <w:pStyle w:val="ListParagraph"/>
              <w:numPr>
                <w:ilvl w:val="0"/>
                <w:numId w:val="17"/>
              </w:numPr>
              <w:spacing w:after="0" w:line="240" w:lineRule="auto"/>
              <w:rPr>
                <w:b/>
                <w:bCs/>
                <w:color w:val="000000" w:themeColor="text1"/>
              </w:rPr>
            </w:pPr>
            <w:r w:rsidRPr="00E617DD">
              <w:rPr>
                <w:rFonts w:ascii="Arial" w:hAnsi="Arial" w:cs="Arial"/>
                <w:sz w:val="20"/>
                <w:szCs w:val="20"/>
              </w:rPr>
              <w:t>allocat</w:t>
            </w:r>
            <w:r>
              <w:rPr>
                <w:rFonts w:ascii="Arial" w:hAnsi="Arial" w:cs="Arial"/>
                <w:sz w:val="20"/>
                <w:szCs w:val="20"/>
              </w:rPr>
              <w:t>ing</w:t>
            </w:r>
            <w:r w:rsidRPr="00E617DD">
              <w:rPr>
                <w:rFonts w:ascii="Arial" w:hAnsi="Arial" w:cs="Arial"/>
                <w:sz w:val="20"/>
                <w:szCs w:val="20"/>
              </w:rPr>
              <w:t xml:space="preserve"> and supervis</w:t>
            </w:r>
            <w:r>
              <w:rPr>
                <w:rFonts w:ascii="Arial" w:hAnsi="Arial" w:cs="Arial"/>
                <w:sz w:val="20"/>
                <w:szCs w:val="20"/>
              </w:rPr>
              <w:t>ing</w:t>
            </w:r>
            <w:r w:rsidRPr="00E617DD">
              <w:rPr>
                <w:rFonts w:ascii="Arial" w:hAnsi="Arial" w:cs="Arial"/>
                <w:sz w:val="20"/>
                <w:szCs w:val="20"/>
              </w:rPr>
              <w:t xml:space="preserve"> technical and other required tasks </w:t>
            </w:r>
          </w:p>
          <w:p w14:paraId="5F8A19B1" w14:textId="61DF48D6" w:rsidR="002D384F" w:rsidRPr="00284C22" w:rsidRDefault="002D384F" w:rsidP="002D384F">
            <w:pPr>
              <w:spacing w:after="0"/>
              <w:rPr>
                <w:rFonts w:cs="Arial"/>
                <w:color w:val="000000"/>
                <w:sz w:val="20"/>
                <w:szCs w:val="20"/>
              </w:rPr>
            </w:pPr>
            <w:r w:rsidRPr="00302EDA">
              <w:rPr>
                <w:b/>
                <w:bCs/>
                <w:color w:val="000000" w:themeColor="text1"/>
                <w:sz w:val="20"/>
                <w:szCs w:val="20"/>
              </w:rPr>
              <w:t>B5, B8</w:t>
            </w:r>
          </w:p>
        </w:tc>
        <w:tc>
          <w:tcPr>
            <w:tcW w:w="578" w:type="dxa"/>
            <w:textDirection w:val="btLr"/>
            <w:vAlign w:val="center"/>
          </w:tcPr>
          <w:p w14:paraId="500890B6" w14:textId="4DFA24E4" w:rsidR="002D384F" w:rsidRDefault="002D384F" w:rsidP="002D384F">
            <w:pPr>
              <w:spacing w:after="0" w:line="288" w:lineRule="auto"/>
              <w:ind w:left="113" w:right="113"/>
              <w:contextualSpacing/>
              <w:jc w:val="center"/>
              <w:rPr>
                <w:rFonts w:cs="Arial"/>
                <w:b/>
                <w:bCs/>
                <w:sz w:val="20"/>
                <w:szCs w:val="20"/>
              </w:rPr>
            </w:pPr>
            <w:r w:rsidRPr="00E003E7">
              <w:rPr>
                <w:rFonts w:cs="Arial"/>
                <w:b/>
                <w:bCs/>
                <w:sz w:val="22"/>
              </w:rPr>
              <w:t>Pass</w:t>
            </w:r>
          </w:p>
        </w:tc>
        <w:tc>
          <w:tcPr>
            <w:tcW w:w="7172" w:type="dxa"/>
          </w:tcPr>
          <w:p w14:paraId="69BC06C7" w14:textId="44144EB2" w:rsidR="00B96FF6" w:rsidRDefault="00B96FF6" w:rsidP="002D384F">
            <w:pPr>
              <w:spacing w:after="0"/>
              <w:rPr>
                <w:rFonts w:eastAsiaTheme="minorHAnsi" w:cs="Arial"/>
                <w:sz w:val="20"/>
                <w:szCs w:val="20"/>
              </w:rPr>
            </w:pPr>
            <w:r w:rsidRPr="00B96FF6">
              <w:rPr>
                <w:rFonts w:eastAsiaTheme="minorHAnsi" w:cs="Arial"/>
                <w:sz w:val="20"/>
                <w:szCs w:val="20"/>
              </w:rPr>
              <w:t>Minimum requirement to evidence at least</w:t>
            </w:r>
            <w:r w:rsidR="00E9319D">
              <w:rPr>
                <w:rFonts w:eastAsiaTheme="minorHAnsi" w:cs="Arial"/>
                <w:sz w:val="20"/>
                <w:szCs w:val="20"/>
              </w:rPr>
              <w:t xml:space="preserve"> </w:t>
            </w:r>
            <w:r w:rsidRPr="00B96FF6">
              <w:rPr>
                <w:rFonts w:eastAsiaTheme="minorHAnsi" w:cs="Arial"/>
                <w:sz w:val="20"/>
                <w:szCs w:val="20"/>
              </w:rPr>
              <w:t>1 ‘Pass’ example, such as</w:t>
            </w:r>
          </w:p>
          <w:p w14:paraId="1B82D5BB" w14:textId="77777777" w:rsidR="00B96FF6" w:rsidRDefault="00B96FF6" w:rsidP="002D384F">
            <w:pPr>
              <w:spacing w:after="0"/>
              <w:rPr>
                <w:rFonts w:eastAsiaTheme="minorHAnsi" w:cs="Arial"/>
                <w:sz w:val="20"/>
                <w:szCs w:val="20"/>
              </w:rPr>
            </w:pPr>
          </w:p>
          <w:p w14:paraId="10660EEE" w14:textId="02D969C9" w:rsidR="002D384F" w:rsidRPr="00302EDA" w:rsidRDefault="002D384F" w:rsidP="002D384F">
            <w:pPr>
              <w:spacing w:after="0"/>
              <w:rPr>
                <w:rFonts w:cs="Arial"/>
                <w:color w:val="000000" w:themeColor="text1"/>
                <w:sz w:val="20"/>
                <w:szCs w:val="20"/>
              </w:rPr>
            </w:pPr>
            <w:r w:rsidRPr="00302EDA">
              <w:rPr>
                <w:rFonts w:eastAsiaTheme="minorHAnsi" w:cs="Arial"/>
                <w:sz w:val="20"/>
                <w:szCs w:val="20"/>
              </w:rPr>
              <w:t xml:space="preserve">a) </w:t>
            </w:r>
            <w:r w:rsidRPr="00302EDA">
              <w:rPr>
                <w:rFonts w:cs="Arial"/>
                <w:color w:val="000000" w:themeColor="text1"/>
                <w:sz w:val="20"/>
                <w:szCs w:val="20"/>
              </w:rPr>
              <w:t xml:space="preserve">Enhances competency through seeking guidance to help accomplish a task.  </w:t>
            </w:r>
          </w:p>
          <w:p w14:paraId="36577A9B" w14:textId="77777777" w:rsidR="002D384F" w:rsidRPr="00302EDA" w:rsidRDefault="002D384F" w:rsidP="002D384F">
            <w:pPr>
              <w:spacing w:after="0"/>
              <w:rPr>
                <w:rFonts w:eastAsiaTheme="minorHAnsi" w:cs="Arial"/>
                <w:sz w:val="20"/>
                <w:szCs w:val="20"/>
              </w:rPr>
            </w:pPr>
            <w:r w:rsidRPr="00302EDA">
              <w:rPr>
                <w:rFonts w:cs="Arial"/>
                <w:color w:val="000000" w:themeColor="text1"/>
                <w:sz w:val="20"/>
                <w:szCs w:val="20"/>
              </w:rPr>
              <w:t>e.g. Guidance may be provided via operational handbook, digital resources or asking someone.</w:t>
            </w:r>
          </w:p>
          <w:p w14:paraId="55076459" w14:textId="77777777" w:rsidR="002D384F" w:rsidRPr="00302EDA" w:rsidRDefault="002D384F" w:rsidP="002D384F">
            <w:pPr>
              <w:spacing w:after="0"/>
              <w:rPr>
                <w:rFonts w:eastAsiaTheme="minorHAnsi" w:cs="Arial"/>
                <w:sz w:val="20"/>
                <w:szCs w:val="20"/>
              </w:rPr>
            </w:pPr>
            <w:r w:rsidRPr="00302EDA">
              <w:rPr>
                <w:rFonts w:eastAsiaTheme="minorHAnsi" w:cs="Arial"/>
                <w:sz w:val="20"/>
                <w:szCs w:val="20"/>
              </w:rPr>
              <w:t xml:space="preserve">b) </w:t>
            </w:r>
            <w:r w:rsidRPr="00302EDA">
              <w:rPr>
                <w:rFonts w:cs="Arial"/>
                <w:color w:val="000000" w:themeColor="text1"/>
                <w:sz w:val="20"/>
                <w:szCs w:val="20"/>
              </w:rPr>
              <w:t>Allocates and supervises technical and other required tasks to efficiently accomplish goals</w:t>
            </w:r>
          </w:p>
          <w:p w14:paraId="73A48828" w14:textId="50CD6788" w:rsidR="002D384F" w:rsidRPr="005246B7" w:rsidRDefault="00D147EA" w:rsidP="00D147EA">
            <w:pPr>
              <w:pStyle w:val="MyBullets"/>
              <w:numPr>
                <w:ilvl w:val="0"/>
                <w:numId w:val="0"/>
              </w:numPr>
              <w:ind w:left="360" w:hanging="360"/>
              <w:rPr>
                <w:sz w:val="20"/>
                <w:szCs w:val="20"/>
              </w:rPr>
            </w:pPr>
            <w:r>
              <w:rPr>
                <w:sz w:val="20"/>
                <w:szCs w:val="20"/>
              </w:rPr>
              <w:t>Other)</w:t>
            </w:r>
          </w:p>
        </w:tc>
        <w:tc>
          <w:tcPr>
            <w:tcW w:w="3889" w:type="dxa"/>
          </w:tcPr>
          <w:p w14:paraId="0A0851E8" w14:textId="77777777" w:rsidR="002D384F" w:rsidRPr="00284C22" w:rsidRDefault="002D384F" w:rsidP="002D384F">
            <w:pPr>
              <w:rPr>
                <w:sz w:val="20"/>
                <w:szCs w:val="20"/>
              </w:rPr>
            </w:pPr>
          </w:p>
        </w:tc>
      </w:tr>
      <w:tr w:rsidR="00D9229D" w:rsidRPr="00284C22" w14:paraId="2CCE09C7" w14:textId="77777777" w:rsidTr="00544DAC">
        <w:trPr>
          <w:cantSplit/>
          <w:trHeight w:val="1134"/>
        </w:trPr>
        <w:tc>
          <w:tcPr>
            <w:tcW w:w="2315" w:type="dxa"/>
          </w:tcPr>
          <w:p w14:paraId="53E2681A" w14:textId="77777777" w:rsidR="00D9229D" w:rsidRDefault="00D9229D" w:rsidP="00D9229D">
            <w:pPr>
              <w:rPr>
                <w:rFonts w:cs="Arial"/>
                <w:sz w:val="20"/>
                <w:szCs w:val="20"/>
              </w:rPr>
            </w:pPr>
            <w:r>
              <w:rPr>
                <w:rFonts w:cs="Arial"/>
                <w:b/>
                <w:bCs/>
                <w:sz w:val="20"/>
                <w:szCs w:val="20"/>
              </w:rPr>
              <w:lastRenderedPageBreak/>
              <w:t xml:space="preserve">19. </w:t>
            </w:r>
            <w:r w:rsidRPr="00F80A5F">
              <w:rPr>
                <w:rFonts w:cs="Arial"/>
                <w:sz w:val="20"/>
                <w:szCs w:val="20"/>
              </w:rPr>
              <w:t>Results driven.</w:t>
            </w:r>
            <w:r w:rsidRPr="00826C4D">
              <w:rPr>
                <w:rFonts w:cs="Arial"/>
                <w:sz w:val="20"/>
                <w:szCs w:val="20"/>
              </w:rPr>
              <w:t xml:space="preserve"> </w:t>
            </w:r>
          </w:p>
          <w:p w14:paraId="2FC091B3" w14:textId="77777777" w:rsidR="00D9229D" w:rsidRDefault="00D9229D" w:rsidP="007E4F2C">
            <w:pPr>
              <w:spacing w:after="0"/>
              <w:rPr>
                <w:rFonts w:cs="Arial"/>
                <w:sz w:val="20"/>
                <w:szCs w:val="20"/>
              </w:rPr>
            </w:pPr>
            <w:r w:rsidRPr="00826C4D">
              <w:rPr>
                <w:rFonts w:cs="Arial"/>
                <w:sz w:val="20"/>
                <w:szCs w:val="20"/>
              </w:rPr>
              <w:t>Identifies, organises and effectively uses resources to complete tasks in a timely fashion, considering cost, quality, safety, security and environmental impact.</w:t>
            </w:r>
          </w:p>
          <w:p w14:paraId="37F0B256" w14:textId="09A25B38" w:rsidR="00D9229D" w:rsidRPr="00284C22" w:rsidRDefault="00D9229D" w:rsidP="007E4F2C">
            <w:pPr>
              <w:spacing w:after="0"/>
              <w:rPr>
                <w:rFonts w:cs="Arial"/>
                <w:color w:val="000000"/>
                <w:sz w:val="20"/>
                <w:szCs w:val="20"/>
              </w:rPr>
            </w:pPr>
            <w:r w:rsidRPr="00302EDA">
              <w:rPr>
                <w:b/>
                <w:bCs/>
                <w:color w:val="000000" w:themeColor="text1"/>
                <w:sz w:val="20"/>
                <w:szCs w:val="20"/>
              </w:rPr>
              <w:t>B7</w:t>
            </w:r>
          </w:p>
        </w:tc>
        <w:tc>
          <w:tcPr>
            <w:tcW w:w="578" w:type="dxa"/>
            <w:textDirection w:val="btLr"/>
            <w:vAlign w:val="center"/>
          </w:tcPr>
          <w:p w14:paraId="27F65074" w14:textId="349228FE" w:rsidR="00D9229D" w:rsidRDefault="00D9229D" w:rsidP="00D9229D">
            <w:pPr>
              <w:spacing w:after="0" w:line="288" w:lineRule="auto"/>
              <w:ind w:left="113" w:right="113"/>
              <w:contextualSpacing/>
              <w:jc w:val="center"/>
              <w:rPr>
                <w:rFonts w:cs="Arial"/>
                <w:b/>
                <w:bCs/>
                <w:sz w:val="20"/>
                <w:szCs w:val="20"/>
              </w:rPr>
            </w:pPr>
            <w:r w:rsidRPr="00E003E7">
              <w:rPr>
                <w:rFonts w:cs="Arial"/>
                <w:b/>
                <w:bCs/>
                <w:sz w:val="22"/>
              </w:rPr>
              <w:t>Pass</w:t>
            </w:r>
          </w:p>
        </w:tc>
        <w:tc>
          <w:tcPr>
            <w:tcW w:w="7172" w:type="dxa"/>
          </w:tcPr>
          <w:p w14:paraId="2DDAC1EB" w14:textId="5A1BCBF1" w:rsidR="00B96FF6" w:rsidRDefault="00B96FF6" w:rsidP="00D9229D">
            <w:pPr>
              <w:spacing w:after="0"/>
              <w:rPr>
                <w:rFonts w:eastAsiaTheme="minorHAnsi" w:cs="Arial"/>
                <w:sz w:val="20"/>
                <w:szCs w:val="20"/>
              </w:rPr>
            </w:pPr>
            <w:r w:rsidRPr="00B96FF6">
              <w:rPr>
                <w:rFonts w:eastAsiaTheme="minorHAnsi" w:cs="Arial"/>
                <w:sz w:val="20"/>
                <w:szCs w:val="20"/>
              </w:rPr>
              <w:t>Minimum requirement to evidence at least</w:t>
            </w:r>
            <w:r w:rsidR="00E9319D">
              <w:rPr>
                <w:rFonts w:eastAsiaTheme="minorHAnsi" w:cs="Arial"/>
                <w:sz w:val="20"/>
                <w:szCs w:val="20"/>
              </w:rPr>
              <w:t xml:space="preserve"> </w:t>
            </w:r>
            <w:r w:rsidRPr="00B96FF6">
              <w:rPr>
                <w:rFonts w:eastAsiaTheme="minorHAnsi" w:cs="Arial"/>
                <w:sz w:val="20"/>
                <w:szCs w:val="20"/>
              </w:rPr>
              <w:t>1 ‘Pass’ example, such as</w:t>
            </w:r>
          </w:p>
          <w:p w14:paraId="1D21CCDF" w14:textId="77777777" w:rsidR="00B96FF6" w:rsidRDefault="00B96FF6" w:rsidP="00D9229D">
            <w:pPr>
              <w:spacing w:after="0"/>
              <w:rPr>
                <w:rFonts w:eastAsiaTheme="minorHAnsi" w:cs="Arial"/>
                <w:sz w:val="20"/>
                <w:szCs w:val="20"/>
              </w:rPr>
            </w:pPr>
          </w:p>
          <w:p w14:paraId="663B7435" w14:textId="3C4E2658" w:rsidR="00D9229D" w:rsidRDefault="00D9229D" w:rsidP="00D9229D">
            <w:pPr>
              <w:spacing w:after="0"/>
              <w:rPr>
                <w:rFonts w:cs="Arial"/>
                <w:color w:val="000000" w:themeColor="text1"/>
                <w:sz w:val="20"/>
                <w:szCs w:val="20"/>
              </w:rPr>
            </w:pPr>
            <w:r w:rsidRPr="00302EDA">
              <w:rPr>
                <w:rFonts w:eastAsiaTheme="minorHAnsi" w:cs="Arial"/>
                <w:sz w:val="20"/>
                <w:szCs w:val="20"/>
              </w:rPr>
              <w:t xml:space="preserve">a) </w:t>
            </w:r>
            <w:r w:rsidRPr="00844672">
              <w:rPr>
                <w:rFonts w:cs="Arial"/>
                <w:color w:val="000000" w:themeColor="text1"/>
                <w:sz w:val="20"/>
                <w:szCs w:val="20"/>
              </w:rPr>
              <w:t>Identifies, organises and uses resources effectively to complete tasks,</w:t>
            </w:r>
          </w:p>
          <w:p w14:paraId="11E61097" w14:textId="77777777" w:rsidR="00D9229D" w:rsidRDefault="00D9229D" w:rsidP="00D9229D">
            <w:pPr>
              <w:spacing w:after="0"/>
              <w:rPr>
                <w:rFonts w:cs="Arial"/>
                <w:color w:val="000000" w:themeColor="text1"/>
                <w:sz w:val="20"/>
                <w:szCs w:val="20"/>
              </w:rPr>
            </w:pPr>
            <w:r w:rsidRPr="00302EDA">
              <w:rPr>
                <w:rFonts w:eastAsiaTheme="minorHAnsi" w:cs="Arial"/>
                <w:sz w:val="20"/>
                <w:szCs w:val="20"/>
              </w:rPr>
              <w:t xml:space="preserve">b) </w:t>
            </w:r>
            <w:r w:rsidRPr="00844672">
              <w:rPr>
                <w:rFonts w:cs="Arial"/>
                <w:color w:val="000000" w:themeColor="text1"/>
                <w:sz w:val="20"/>
                <w:szCs w:val="20"/>
              </w:rPr>
              <w:t>Considers cost, quality, safety, security</w:t>
            </w:r>
          </w:p>
          <w:p w14:paraId="42172395" w14:textId="77777777" w:rsidR="00D9229D" w:rsidRPr="00302EDA" w:rsidRDefault="00D9229D" w:rsidP="00D9229D">
            <w:pPr>
              <w:spacing w:after="0"/>
              <w:rPr>
                <w:rFonts w:eastAsiaTheme="minorHAnsi" w:cs="Arial"/>
                <w:sz w:val="20"/>
                <w:szCs w:val="20"/>
              </w:rPr>
            </w:pPr>
            <w:r>
              <w:rPr>
                <w:rFonts w:cs="Arial"/>
                <w:sz w:val="20"/>
                <w:szCs w:val="20"/>
              </w:rPr>
              <w:t xml:space="preserve">c) </w:t>
            </w:r>
            <w:r w:rsidRPr="00844672">
              <w:rPr>
                <w:rFonts w:cs="Arial"/>
                <w:color w:val="000000" w:themeColor="text1"/>
                <w:sz w:val="20"/>
                <w:szCs w:val="20"/>
              </w:rPr>
              <w:t>Considers environmental impact</w:t>
            </w:r>
          </w:p>
          <w:p w14:paraId="2F79495C" w14:textId="041C02E3" w:rsidR="00D9229D" w:rsidRPr="005246B7" w:rsidRDefault="00D147EA" w:rsidP="00D147EA">
            <w:pPr>
              <w:pStyle w:val="MyBullets"/>
              <w:numPr>
                <w:ilvl w:val="0"/>
                <w:numId w:val="0"/>
              </w:numPr>
              <w:ind w:left="360" w:hanging="360"/>
              <w:rPr>
                <w:sz w:val="20"/>
                <w:szCs w:val="20"/>
              </w:rPr>
            </w:pPr>
            <w:r>
              <w:rPr>
                <w:sz w:val="20"/>
                <w:szCs w:val="20"/>
              </w:rPr>
              <w:t>Other)</w:t>
            </w:r>
          </w:p>
        </w:tc>
        <w:tc>
          <w:tcPr>
            <w:tcW w:w="3889" w:type="dxa"/>
          </w:tcPr>
          <w:p w14:paraId="5B001261" w14:textId="77777777" w:rsidR="00D9229D" w:rsidRPr="00284C22" w:rsidRDefault="00D9229D" w:rsidP="00D9229D">
            <w:pPr>
              <w:rPr>
                <w:sz w:val="20"/>
                <w:szCs w:val="20"/>
              </w:rPr>
            </w:pPr>
          </w:p>
        </w:tc>
      </w:tr>
      <w:tr w:rsidR="00EA2790" w:rsidRPr="00284C22" w14:paraId="59115522" w14:textId="77777777" w:rsidTr="00EA2790">
        <w:trPr>
          <w:cantSplit/>
          <w:trHeight w:val="2721"/>
        </w:trPr>
        <w:tc>
          <w:tcPr>
            <w:tcW w:w="2315" w:type="dxa"/>
          </w:tcPr>
          <w:p w14:paraId="64B2255C" w14:textId="77777777" w:rsidR="00EA2790" w:rsidRDefault="00EA2790" w:rsidP="00EA2790">
            <w:pPr>
              <w:spacing w:after="0"/>
              <w:rPr>
                <w:rFonts w:cs="Arial"/>
                <w:sz w:val="20"/>
                <w:szCs w:val="20"/>
              </w:rPr>
            </w:pPr>
            <w:r>
              <w:rPr>
                <w:rFonts w:cs="Arial"/>
                <w:b/>
                <w:bCs/>
                <w:sz w:val="20"/>
                <w:szCs w:val="20"/>
              </w:rPr>
              <w:t xml:space="preserve">20. </w:t>
            </w:r>
            <w:r w:rsidRPr="006512C0">
              <w:rPr>
                <w:rFonts w:cs="Arial"/>
                <w:sz w:val="20"/>
                <w:szCs w:val="20"/>
              </w:rPr>
              <w:t xml:space="preserve">Sustainability and ethical behaviour. </w:t>
            </w:r>
          </w:p>
          <w:p w14:paraId="21502E0A" w14:textId="77777777" w:rsidR="00EA2790" w:rsidRDefault="00EA2790" w:rsidP="00EA2790">
            <w:pPr>
              <w:spacing w:after="0"/>
              <w:rPr>
                <w:rFonts w:cs="Arial"/>
                <w:sz w:val="20"/>
                <w:szCs w:val="20"/>
              </w:rPr>
            </w:pPr>
            <w:r w:rsidRPr="00420341">
              <w:rPr>
                <w:rFonts w:cs="Arial"/>
                <w:sz w:val="20"/>
                <w:szCs w:val="20"/>
              </w:rPr>
              <w:t>Thinks and behaves ethically and undertakes work in a way that contributes to a positive corporate social responsibility.</w:t>
            </w:r>
          </w:p>
          <w:p w14:paraId="11D68A8F" w14:textId="1C02F387" w:rsidR="00EA2790" w:rsidRDefault="00EA2790" w:rsidP="00EA2790">
            <w:pPr>
              <w:spacing w:after="0"/>
              <w:rPr>
                <w:rFonts w:cs="Arial"/>
                <w:b/>
                <w:bCs/>
                <w:sz w:val="20"/>
                <w:szCs w:val="20"/>
              </w:rPr>
            </w:pPr>
            <w:r w:rsidRPr="00302EDA">
              <w:rPr>
                <w:b/>
                <w:bCs/>
                <w:color w:val="000000" w:themeColor="text1"/>
                <w:sz w:val="20"/>
                <w:szCs w:val="20"/>
              </w:rPr>
              <w:t>B9, B10, B11</w:t>
            </w:r>
          </w:p>
        </w:tc>
        <w:tc>
          <w:tcPr>
            <w:tcW w:w="578" w:type="dxa"/>
            <w:textDirection w:val="btLr"/>
            <w:vAlign w:val="center"/>
          </w:tcPr>
          <w:p w14:paraId="6E8E4393" w14:textId="384536DE" w:rsidR="00EA2790" w:rsidRPr="00E003E7" w:rsidRDefault="00EA2790" w:rsidP="00EA2790">
            <w:pPr>
              <w:spacing w:after="0" w:line="288" w:lineRule="auto"/>
              <w:ind w:left="113" w:right="113"/>
              <w:contextualSpacing/>
              <w:jc w:val="center"/>
              <w:rPr>
                <w:rFonts w:cs="Arial"/>
                <w:b/>
                <w:bCs/>
                <w:sz w:val="22"/>
              </w:rPr>
            </w:pPr>
            <w:r w:rsidRPr="00E003E7">
              <w:rPr>
                <w:rFonts w:cs="Arial"/>
                <w:b/>
                <w:bCs/>
                <w:sz w:val="22"/>
              </w:rPr>
              <w:t>Pass</w:t>
            </w:r>
          </w:p>
        </w:tc>
        <w:tc>
          <w:tcPr>
            <w:tcW w:w="7172" w:type="dxa"/>
          </w:tcPr>
          <w:p w14:paraId="529B8B65" w14:textId="5C1929D3" w:rsidR="00B96FF6" w:rsidRDefault="00B96FF6" w:rsidP="00EA2790">
            <w:pPr>
              <w:spacing w:after="0"/>
              <w:rPr>
                <w:rFonts w:eastAsiaTheme="minorHAnsi" w:cs="Arial"/>
                <w:sz w:val="20"/>
                <w:szCs w:val="20"/>
              </w:rPr>
            </w:pPr>
            <w:r w:rsidRPr="00B96FF6">
              <w:rPr>
                <w:rFonts w:eastAsiaTheme="minorHAnsi" w:cs="Arial"/>
                <w:sz w:val="20"/>
                <w:szCs w:val="20"/>
              </w:rPr>
              <w:t>Minimum requirement to evidence at least</w:t>
            </w:r>
            <w:r w:rsidR="00F53ACF">
              <w:rPr>
                <w:rFonts w:eastAsiaTheme="minorHAnsi" w:cs="Arial"/>
                <w:sz w:val="20"/>
                <w:szCs w:val="20"/>
              </w:rPr>
              <w:t xml:space="preserve"> </w:t>
            </w:r>
            <w:r w:rsidRPr="00B96FF6">
              <w:rPr>
                <w:rFonts w:eastAsiaTheme="minorHAnsi" w:cs="Arial"/>
                <w:sz w:val="20"/>
                <w:szCs w:val="20"/>
              </w:rPr>
              <w:t>1 ‘Pass’ example, such as</w:t>
            </w:r>
          </w:p>
          <w:p w14:paraId="77F8B69D" w14:textId="77777777" w:rsidR="00FA1F5E" w:rsidRDefault="00FA1F5E" w:rsidP="00EA2790">
            <w:pPr>
              <w:spacing w:after="0"/>
              <w:rPr>
                <w:rFonts w:eastAsiaTheme="minorHAnsi" w:cs="Arial"/>
                <w:sz w:val="20"/>
                <w:szCs w:val="20"/>
              </w:rPr>
            </w:pPr>
          </w:p>
          <w:p w14:paraId="5256BEA9" w14:textId="1B507081" w:rsidR="00EA2790" w:rsidRPr="00302EDA" w:rsidRDefault="00EA2790" w:rsidP="00EA2790">
            <w:pPr>
              <w:spacing w:after="0"/>
              <w:rPr>
                <w:rFonts w:cs="Arial"/>
                <w:color w:val="000000" w:themeColor="text1"/>
                <w:sz w:val="20"/>
                <w:szCs w:val="20"/>
              </w:rPr>
            </w:pPr>
            <w:r w:rsidRPr="00302EDA">
              <w:rPr>
                <w:rFonts w:eastAsiaTheme="minorHAnsi" w:cs="Arial"/>
                <w:sz w:val="20"/>
                <w:szCs w:val="20"/>
              </w:rPr>
              <w:t xml:space="preserve">a) </w:t>
            </w:r>
            <w:r w:rsidRPr="00302EDA">
              <w:rPr>
                <w:rFonts w:cs="Arial"/>
                <w:color w:val="000000" w:themeColor="text1"/>
                <w:sz w:val="20"/>
                <w:szCs w:val="20"/>
              </w:rPr>
              <w:t>Attitude is respectful and positive, concerning the needs or concerns of others.</w:t>
            </w:r>
          </w:p>
          <w:p w14:paraId="64DD3554" w14:textId="77777777" w:rsidR="00EA2790" w:rsidRPr="00302EDA" w:rsidRDefault="00EA2790" w:rsidP="00EA2790">
            <w:pPr>
              <w:spacing w:after="0"/>
              <w:rPr>
                <w:rFonts w:cs="Arial"/>
                <w:color w:val="000000" w:themeColor="text1"/>
                <w:sz w:val="20"/>
                <w:szCs w:val="20"/>
              </w:rPr>
            </w:pPr>
            <w:r w:rsidRPr="00302EDA">
              <w:rPr>
                <w:rFonts w:eastAsiaTheme="minorHAnsi" w:cs="Arial"/>
                <w:sz w:val="20"/>
                <w:szCs w:val="20"/>
              </w:rPr>
              <w:t xml:space="preserve">b) </w:t>
            </w:r>
            <w:r w:rsidRPr="00302EDA">
              <w:rPr>
                <w:rFonts w:cs="Arial"/>
                <w:color w:val="000000" w:themeColor="text1"/>
                <w:sz w:val="20"/>
                <w:szCs w:val="20"/>
              </w:rPr>
              <w:t>Awareness of the needs and concerns of others especially where related to diversity and equality</w:t>
            </w:r>
          </w:p>
          <w:p w14:paraId="1553D2DA" w14:textId="77777777" w:rsidR="00EA2790" w:rsidRPr="00302EDA" w:rsidRDefault="00EA2790" w:rsidP="00EA2790">
            <w:pPr>
              <w:spacing w:after="0"/>
              <w:rPr>
                <w:rFonts w:eastAsiaTheme="minorHAnsi" w:cs="Arial"/>
                <w:sz w:val="20"/>
                <w:szCs w:val="20"/>
              </w:rPr>
            </w:pPr>
            <w:r w:rsidRPr="00302EDA">
              <w:rPr>
                <w:rFonts w:cs="Arial"/>
                <w:sz w:val="20"/>
                <w:szCs w:val="20"/>
              </w:rPr>
              <w:t xml:space="preserve">c) </w:t>
            </w:r>
            <w:r w:rsidRPr="00302EDA">
              <w:rPr>
                <w:rFonts w:cs="Arial"/>
                <w:color w:val="000000" w:themeColor="text1"/>
                <w:sz w:val="20"/>
                <w:szCs w:val="20"/>
              </w:rPr>
              <w:t>Maintains a positive approach to ethical requirements and undertakes work in a way that contributes to sustainable development.</w:t>
            </w:r>
          </w:p>
          <w:p w14:paraId="62C33E02" w14:textId="27715A17" w:rsidR="00EA2790" w:rsidRPr="00302EDA" w:rsidRDefault="0023081A" w:rsidP="00EA2790">
            <w:pPr>
              <w:spacing w:after="0"/>
              <w:rPr>
                <w:rFonts w:eastAsiaTheme="minorHAnsi" w:cs="Arial"/>
                <w:sz w:val="20"/>
                <w:szCs w:val="20"/>
              </w:rPr>
            </w:pPr>
            <w:r>
              <w:rPr>
                <w:rFonts w:eastAsiaTheme="minorHAnsi" w:cs="Arial"/>
                <w:sz w:val="20"/>
                <w:szCs w:val="20"/>
              </w:rPr>
              <w:t>Other)</w:t>
            </w:r>
          </w:p>
        </w:tc>
        <w:tc>
          <w:tcPr>
            <w:tcW w:w="3889" w:type="dxa"/>
          </w:tcPr>
          <w:p w14:paraId="772ECA3C" w14:textId="77777777" w:rsidR="00EA2790" w:rsidRPr="00284C22" w:rsidRDefault="00EA2790" w:rsidP="00EA2790">
            <w:pPr>
              <w:rPr>
                <w:sz w:val="20"/>
                <w:szCs w:val="20"/>
              </w:rPr>
            </w:pPr>
          </w:p>
        </w:tc>
      </w:tr>
    </w:tbl>
    <w:p w14:paraId="24F1615B" w14:textId="243C368E" w:rsidR="00016A7F" w:rsidRDefault="00016A7F"/>
    <w:sectPr w:rsidR="00016A7F" w:rsidSect="0039667C">
      <w:headerReference w:type="default" r:id="rId11"/>
      <w:footerReference w:type="default" r:id="rId12"/>
      <w:pgSz w:w="16838" w:h="11906" w:orient="landscape"/>
      <w:pgMar w:top="2268" w:right="1418" w:bottom="15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C2670" w14:textId="77777777" w:rsidR="00AB054C" w:rsidRDefault="00AB054C" w:rsidP="00B4055E">
      <w:pPr>
        <w:spacing w:after="0" w:line="240" w:lineRule="auto"/>
      </w:pPr>
      <w:r>
        <w:separator/>
      </w:r>
    </w:p>
  </w:endnote>
  <w:endnote w:type="continuationSeparator" w:id="0">
    <w:p w14:paraId="0BFC4EE1" w14:textId="77777777" w:rsidR="00AB054C" w:rsidRDefault="00AB054C" w:rsidP="00B40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Std Light">
    <w:altName w:val="Cambri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B946" w14:textId="037B99CD" w:rsidR="00C420BE" w:rsidRPr="003D62DE" w:rsidRDefault="00C420BE" w:rsidP="00C420BE">
    <w:pPr>
      <w:pStyle w:val="Footer"/>
      <w:rPr>
        <w:rFonts w:cs="Arial"/>
        <w:noProof/>
        <w:color w:val="002F6C"/>
        <w:sz w:val="18"/>
        <w:szCs w:val="20"/>
      </w:rPr>
    </w:pPr>
    <w:r>
      <w:rPr>
        <w:noProof/>
      </w:rPr>
      <w:drawing>
        <wp:anchor distT="0" distB="0" distL="114300" distR="114300" simplePos="0" relativeHeight="251658752" behindDoc="0" locked="0" layoutInCell="1" allowOverlap="1" wp14:anchorId="4A6BB3CA" wp14:editId="20DD32D0">
          <wp:simplePos x="0" y="0"/>
          <wp:positionH relativeFrom="column">
            <wp:posOffset>0</wp:posOffset>
          </wp:positionH>
          <wp:positionV relativeFrom="paragraph">
            <wp:posOffset>-3175</wp:posOffset>
          </wp:positionV>
          <wp:extent cx="1116000" cy="273600"/>
          <wp:effectExtent l="0" t="0" r="0" b="0"/>
          <wp:wrapSquare wrapText="right"/>
          <wp:docPr id="5" name="Picture 5"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lu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16000" cy="273600"/>
                  </a:xfrm>
                  <a:prstGeom prst="rect">
                    <a:avLst/>
                  </a:prstGeom>
                </pic:spPr>
              </pic:pic>
            </a:graphicData>
          </a:graphic>
          <wp14:sizeRelH relativeFrom="margin">
            <wp14:pctWidth>0</wp14:pctWidth>
          </wp14:sizeRelH>
          <wp14:sizeRelV relativeFrom="margin">
            <wp14:pctHeight>0</wp14:pctHeight>
          </wp14:sizeRelV>
        </wp:anchor>
      </w:drawing>
    </w:r>
    <w:r w:rsidRPr="003D62DE">
      <w:rPr>
        <w:rFonts w:cs="Arial"/>
        <w:noProof/>
        <w:color w:val="002F6C"/>
        <w:sz w:val="18"/>
        <w:szCs w:val="20"/>
      </w:rPr>
      <w:t>EUIAS Level 3 End-point Assessment for Water Process Technician W</w:t>
    </w:r>
    <w:r>
      <w:rPr>
        <w:rFonts w:cs="Arial"/>
        <w:noProof/>
        <w:color w:val="002F6C"/>
        <w:sz w:val="18"/>
        <w:szCs w:val="20"/>
      </w:rPr>
      <w:t>WN</w:t>
    </w:r>
    <w:r w:rsidRPr="003D62DE">
      <w:rPr>
        <w:rFonts w:cs="Arial"/>
        <w:noProof/>
        <w:color w:val="002F6C"/>
        <w:sz w:val="18"/>
        <w:szCs w:val="20"/>
      </w:rPr>
      <w:t>T Work Log Mapping</w:t>
    </w:r>
  </w:p>
  <w:p w14:paraId="12B098C9" w14:textId="77777777" w:rsidR="00C420BE" w:rsidRPr="003D62DE" w:rsidRDefault="00C420BE" w:rsidP="00C420BE">
    <w:pPr>
      <w:pStyle w:val="Footer"/>
      <w:rPr>
        <w:rFonts w:cs="Arial"/>
        <w:noProof/>
        <w:color w:val="002F6C"/>
        <w:sz w:val="18"/>
        <w:szCs w:val="20"/>
      </w:rPr>
    </w:pPr>
    <w:r w:rsidRPr="003D62DE">
      <w:rPr>
        <w:rFonts w:cs="Arial"/>
        <w:noProof/>
        <w:color w:val="002F6C"/>
        <w:sz w:val="18"/>
        <w:szCs w:val="20"/>
      </w:rPr>
      <w:t>QAN: 610/0236/7 – ST0160/AP02 V</w:t>
    </w:r>
    <w:r>
      <w:rPr>
        <w:rFonts w:cs="Arial"/>
        <w:noProof/>
        <w:color w:val="002F6C"/>
        <w:sz w:val="18"/>
        <w:szCs w:val="20"/>
      </w:rPr>
      <w:t>2.0</w:t>
    </w:r>
  </w:p>
  <w:p w14:paraId="1BE20F25" w14:textId="77777777" w:rsidR="00C420BE" w:rsidRPr="0005013D" w:rsidRDefault="00C420BE" w:rsidP="00C420BE">
    <w:pPr>
      <w:pStyle w:val="Footer"/>
      <w:tabs>
        <w:tab w:val="clear" w:pos="4513"/>
        <w:tab w:val="clear" w:pos="9026"/>
        <w:tab w:val="right" w:pos="9064"/>
      </w:tabs>
      <w:rPr>
        <w:color w:val="981D97"/>
      </w:rPr>
    </w:pPr>
    <w:r w:rsidRPr="003D62DE">
      <w:rPr>
        <w:rFonts w:cs="Arial"/>
        <w:noProof/>
        <w:color w:val="002F6C"/>
        <w:sz w:val="18"/>
        <w:szCs w:val="20"/>
      </w:rPr>
      <w:t xml:space="preserve">© </w:t>
    </w:r>
    <w:r w:rsidRPr="003D62DE">
      <w:rPr>
        <w:rFonts w:cs="Arial"/>
        <w:noProof/>
        <w:color w:val="002F6C"/>
        <w:sz w:val="18"/>
        <w:szCs w:val="20"/>
      </w:rPr>
      <w:fldChar w:fldCharType="begin"/>
    </w:r>
    <w:r w:rsidRPr="003D62DE">
      <w:rPr>
        <w:rFonts w:cs="Arial"/>
        <w:noProof/>
        <w:color w:val="002F6C"/>
        <w:sz w:val="18"/>
        <w:szCs w:val="20"/>
      </w:rPr>
      <w:instrText xml:space="preserve"> DATE  \@ "yyyy" </w:instrText>
    </w:r>
    <w:r w:rsidRPr="003D62DE">
      <w:rPr>
        <w:rFonts w:cs="Arial"/>
        <w:noProof/>
        <w:color w:val="002F6C"/>
        <w:sz w:val="18"/>
        <w:szCs w:val="20"/>
      </w:rPr>
      <w:fldChar w:fldCharType="separate"/>
    </w:r>
    <w:r w:rsidRPr="003D62DE">
      <w:rPr>
        <w:rFonts w:cs="Arial"/>
        <w:noProof/>
        <w:color w:val="002F6C"/>
        <w:sz w:val="18"/>
        <w:szCs w:val="20"/>
      </w:rPr>
      <w:t>2023</w:t>
    </w:r>
    <w:r w:rsidRPr="003D62DE">
      <w:rPr>
        <w:rFonts w:cs="Arial"/>
        <w:noProof/>
        <w:color w:val="002F6C"/>
        <w:sz w:val="18"/>
        <w:szCs w:val="20"/>
      </w:rPr>
      <w:fldChar w:fldCharType="end"/>
    </w:r>
    <w:r w:rsidRPr="003D62DE">
      <w:rPr>
        <w:rFonts w:cs="Arial"/>
        <w:noProof/>
        <w:color w:val="002F6C"/>
        <w:sz w:val="18"/>
        <w:szCs w:val="20"/>
      </w:rPr>
      <w:t xml:space="preserve"> Energy &amp; Utility Skills Group</w:t>
    </w:r>
    <w:r>
      <w:rPr>
        <w:rFonts w:cs="Arial"/>
        <w:noProof/>
        <w:color w:val="002F6C"/>
        <w:sz w:val="18"/>
        <w:szCs w:val="20"/>
      </w:rPr>
      <w:ptab w:relativeTo="margin" w:alignment="right" w:leader="none"/>
    </w:r>
    <w:r w:rsidRPr="002D3A4D">
      <w:rPr>
        <w:rFonts w:cs="Arial"/>
        <w:noProof/>
        <w:color w:val="002F6C"/>
        <w:sz w:val="18"/>
        <w:szCs w:val="20"/>
      </w:rPr>
      <w:t xml:space="preserve">Page </w:t>
    </w:r>
    <w:r w:rsidRPr="002D3A4D">
      <w:rPr>
        <w:rFonts w:cs="Arial"/>
        <w:noProof/>
        <w:color w:val="002F6C"/>
        <w:sz w:val="18"/>
        <w:szCs w:val="20"/>
      </w:rPr>
      <w:fldChar w:fldCharType="begin"/>
    </w:r>
    <w:r w:rsidRPr="002D3A4D">
      <w:rPr>
        <w:rFonts w:cs="Arial"/>
        <w:noProof/>
        <w:color w:val="002F6C"/>
        <w:sz w:val="18"/>
        <w:szCs w:val="20"/>
      </w:rPr>
      <w:instrText xml:space="preserve"> PAGE   \* MERGEFORMAT </w:instrText>
    </w:r>
    <w:r w:rsidRPr="002D3A4D">
      <w:rPr>
        <w:rFonts w:cs="Arial"/>
        <w:noProof/>
        <w:color w:val="002F6C"/>
        <w:sz w:val="18"/>
        <w:szCs w:val="20"/>
      </w:rPr>
      <w:fldChar w:fldCharType="separate"/>
    </w:r>
    <w:r>
      <w:rPr>
        <w:rFonts w:cs="Arial"/>
        <w:noProof/>
        <w:color w:val="002F6C"/>
        <w:sz w:val="18"/>
        <w:szCs w:val="20"/>
      </w:rPr>
      <w:t>1</w:t>
    </w:r>
    <w:r w:rsidRPr="002D3A4D">
      <w:rPr>
        <w:rFonts w:cs="Arial"/>
        <w:noProof/>
        <w:color w:val="002F6C"/>
        <w:sz w:val="18"/>
        <w:szCs w:val="20"/>
      </w:rPr>
      <w:fldChar w:fldCharType="end"/>
    </w:r>
  </w:p>
  <w:p w14:paraId="1266D920" w14:textId="419A233F" w:rsidR="00150D02" w:rsidRPr="00017C0F" w:rsidRDefault="00150D02" w:rsidP="00017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C4E21" w14:textId="77777777" w:rsidR="00AB054C" w:rsidRDefault="00AB054C" w:rsidP="00B4055E">
      <w:pPr>
        <w:spacing w:after="0" w:line="240" w:lineRule="auto"/>
      </w:pPr>
      <w:r>
        <w:separator/>
      </w:r>
    </w:p>
  </w:footnote>
  <w:footnote w:type="continuationSeparator" w:id="0">
    <w:p w14:paraId="71712B22" w14:textId="77777777" w:rsidR="00AB054C" w:rsidRDefault="00AB054C" w:rsidP="00B40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A01BE" w14:textId="77777777" w:rsidR="00A94A90" w:rsidRDefault="00A94A90" w:rsidP="00A94A90">
    <w:pPr>
      <w:pStyle w:val="Header"/>
      <w:jc w:val="right"/>
    </w:pPr>
    <w:r>
      <w:rPr>
        <w:noProof/>
        <w:lang w:eastAsia="en-GB"/>
      </w:rPr>
      <w:drawing>
        <wp:inline distT="0" distB="0" distL="0" distR="0" wp14:anchorId="5C1880F1" wp14:editId="331793A4">
          <wp:extent cx="2430000" cy="546992"/>
          <wp:effectExtent l="0" t="0" r="0" b="5715"/>
          <wp:docPr id="3" name="Picture 3"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lu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430000" cy="546992"/>
                  </a:xfrm>
                  <a:prstGeom prst="rect">
                    <a:avLst/>
                  </a:prstGeom>
                </pic:spPr>
              </pic:pic>
            </a:graphicData>
          </a:graphic>
        </wp:inline>
      </w:drawing>
    </w:r>
    <w:r>
      <w:rPr>
        <w:noProof/>
        <w:lang w:eastAsia="en-GB"/>
      </w:rPr>
      <w:drawing>
        <wp:anchor distT="0" distB="0" distL="114300" distR="114300" simplePos="0" relativeHeight="251657728" behindDoc="1" locked="0" layoutInCell="1" allowOverlap="1" wp14:anchorId="2A87B83F" wp14:editId="33B40F2C">
          <wp:simplePos x="0" y="0"/>
          <wp:positionH relativeFrom="column">
            <wp:posOffset>-907415</wp:posOffset>
          </wp:positionH>
          <wp:positionV relativeFrom="paragraph">
            <wp:posOffset>2006600</wp:posOffset>
          </wp:positionV>
          <wp:extent cx="5709285" cy="6511925"/>
          <wp:effectExtent l="0" t="0" r="5715" b="3175"/>
          <wp:wrapNone/>
          <wp:docPr id="4" name="Picture 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background pattern&#10;&#10;Description automatically generated"/>
                  <pic:cNvPicPr>
                    <a:picLocks noChangeAspect="1" noChangeArrowheads="1"/>
                  </pic:cNvPicPr>
                </pic:nvPicPr>
                <pic:blipFill>
                  <a:blip r:embed="rId2">
                    <a:alphaModFix amt="10000"/>
                  </a:blip>
                  <a:stretch>
                    <a:fillRect/>
                  </a:stretch>
                </pic:blipFill>
                <pic:spPr bwMode="auto">
                  <a:xfrm>
                    <a:off x="0" y="0"/>
                    <a:ext cx="5709285" cy="651192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CE1C391" w14:textId="77777777" w:rsidR="00A94A90" w:rsidRDefault="00A94A90" w:rsidP="00A94A90">
    <w:pPr>
      <w:pStyle w:val="Header"/>
    </w:pPr>
  </w:p>
  <w:p w14:paraId="63859F99" w14:textId="222F4F6F" w:rsidR="00A46201" w:rsidRDefault="00A462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C1F"/>
    <w:multiLevelType w:val="hybridMultilevel"/>
    <w:tmpl w:val="1F80D526"/>
    <w:lvl w:ilvl="0" w:tplc="E076BF0A">
      <w:start w:val="1"/>
      <w:numFmt w:val="lowerLetter"/>
      <w:lvlText w:val="%1)"/>
      <w:lvlJc w:val="left"/>
      <w:pPr>
        <w:ind w:left="64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360" w:hanging="360"/>
      </w:pPr>
      <w:rPr>
        <w:rFonts w:ascii="Courier New" w:hAnsi="Courier New" w:cs="Courier New" w:hint="default"/>
      </w:rPr>
    </w:lvl>
    <w:lvl w:ilvl="2" w:tplc="08090005" w:tentative="1">
      <w:start w:val="1"/>
      <w:numFmt w:val="bullet"/>
      <w:lvlText w:val=""/>
      <w:lvlJc w:val="left"/>
      <w:pPr>
        <w:ind w:left="2080" w:hanging="360"/>
      </w:pPr>
      <w:rPr>
        <w:rFonts w:ascii="Wingdings" w:hAnsi="Wingdings" w:hint="default"/>
      </w:rPr>
    </w:lvl>
    <w:lvl w:ilvl="3" w:tplc="08090001" w:tentative="1">
      <w:start w:val="1"/>
      <w:numFmt w:val="bullet"/>
      <w:lvlText w:val=""/>
      <w:lvlJc w:val="left"/>
      <w:pPr>
        <w:ind w:left="2800" w:hanging="360"/>
      </w:pPr>
      <w:rPr>
        <w:rFonts w:ascii="Symbol" w:hAnsi="Symbol" w:hint="default"/>
      </w:rPr>
    </w:lvl>
    <w:lvl w:ilvl="4" w:tplc="08090003" w:tentative="1">
      <w:start w:val="1"/>
      <w:numFmt w:val="bullet"/>
      <w:lvlText w:val="o"/>
      <w:lvlJc w:val="left"/>
      <w:pPr>
        <w:ind w:left="3520" w:hanging="360"/>
      </w:pPr>
      <w:rPr>
        <w:rFonts w:ascii="Courier New" w:hAnsi="Courier New" w:cs="Courier New" w:hint="default"/>
      </w:rPr>
    </w:lvl>
    <w:lvl w:ilvl="5" w:tplc="08090005" w:tentative="1">
      <w:start w:val="1"/>
      <w:numFmt w:val="bullet"/>
      <w:lvlText w:val=""/>
      <w:lvlJc w:val="left"/>
      <w:pPr>
        <w:ind w:left="4240" w:hanging="360"/>
      </w:pPr>
      <w:rPr>
        <w:rFonts w:ascii="Wingdings" w:hAnsi="Wingdings" w:hint="default"/>
      </w:rPr>
    </w:lvl>
    <w:lvl w:ilvl="6" w:tplc="08090001" w:tentative="1">
      <w:start w:val="1"/>
      <w:numFmt w:val="bullet"/>
      <w:lvlText w:val=""/>
      <w:lvlJc w:val="left"/>
      <w:pPr>
        <w:ind w:left="4960" w:hanging="360"/>
      </w:pPr>
      <w:rPr>
        <w:rFonts w:ascii="Symbol" w:hAnsi="Symbol" w:hint="default"/>
      </w:rPr>
    </w:lvl>
    <w:lvl w:ilvl="7" w:tplc="08090003" w:tentative="1">
      <w:start w:val="1"/>
      <w:numFmt w:val="bullet"/>
      <w:lvlText w:val="o"/>
      <w:lvlJc w:val="left"/>
      <w:pPr>
        <w:ind w:left="5680" w:hanging="360"/>
      </w:pPr>
      <w:rPr>
        <w:rFonts w:ascii="Courier New" w:hAnsi="Courier New" w:cs="Courier New" w:hint="default"/>
      </w:rPr>
    </w:lvl>
    <w:lvl w:ilvl="8" w:tplc="08090005" w:tentative="1">
      <w:start w:val="1"/>
      <w:numFmt w:val="bullet"/>
      <w:lvlText w:val=""/>
      <w:lvlJc w:val="left"/>
      <w:pPr>
        <w:ind w:left="6400" w:hanging="360"/>
      </w:pPr>
      <w:rPr>
        <w:rFonts w:ascii="Wingdings" w:hAnsi="Wingdings" w:hint="default"/>
      </w:rPr>
    </w:lvl>
  </w:abstractNum>
  <w:abstractNum w:abstractNumId="1" w15:restartNumberingAfterBreak="0">
    <w:nsid w:val="12D06228"/>
    <w:multiLevelType w:val="hybridMultilevel"/>
    <w:tmpl w:val="5FBE7670"/>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F6337B"/>
    <w:multiLevelType w:val="hybridMultilevel"/>
    <w:tmpl w:val="52C00570"/>
    <w:lvl w:ilvl="0" w:tplc="E076BF0A">
      <w:start w:val="1"/>
      <w:numFmt w:val="lowerLetter"/>
      <w:lvlText w:val="%1)"/>
      <w:lvlJc w:val="left"/>
      <w:pPr>
        <w:ind w:left="440" w:hanging="360"/>
      </w:pPr>
      <w:rPr>
        <w:rFonts w:ascii="Arial" w:hAnsi="Arial" w:hint="default"/>
        <w:caps w:val="0"/>
        <w:strike w:val="0"/>
        <w:dstrike w:val="0"/>
        <w:vanish w:val="0"/>
        <w:kern w:val="0"/>
        <w:sz w:val="20"/>
        <w:vertAlign w:val="baseline"/>
        <w14:cntxtAlts w14:val="0"/>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3" w15:restartNumberingAfterBreak="0">
    <w:nsid w:val="384D22F9"/>
    <w:multiLevelType w:val="hybridMultilevel"/>
    <w:tmpl w:val="3E686E6A"/>
    <w:lvl w:ilvl="0" w:tplc="E076BF0A">
      <w:start w:val="1"/>
      <w:numFmt w:val="lowerLetter"/>
      <w:lvlText w:val="%1)"/>
      <w:lvlJc w:val="left"/>
      <w:pPr>
        <w:ind w:left="440" w:hanging="360"/>
      </w:pPr>
      <w:rPr>
        <w:rFonts w:ascii="Arial" w:hAnsi="Arial" w:hint="default"/>
        <w:caps w:val="0"/>
        <w:strike w:val="0"/>
        <w:dstrike w:val="0"/>
        <w:vanish w:val="0"/>
        <w:kern w:val="0"/>
        <w:sz w:val="20"/>
        <w:vertAlign w:val="baseline"/>
        <w14:cntxtAlts w14:val="0"/>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4" w15:restartNumberingAfterBreak="0">
    <w:nsid w:val="3EEC292E"/>
    <w:multiLevelType w:val="hybridMultilevel"/>
    <w:tmpl w:val="13062846"/>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17448E9"/>
    <w:multiLevelType w:val="hybridMultilevel"/>
    <w:tmpl w:val="931C2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496620C"/>
    <w:multiLevelType w:val="hybridMultilevel"/>
    <w:tmpl w:val="4EEA00DA"/>
    <w:lvl w:ilvl="0" w:tplc="F01E55E4">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EB4424"/>
    <w:multiLevelType w:val="hybridMultilevel"/>
    <w:tmpl w:val="2BEA0F0A"/>
    <w:lvl w:ilvl="0" w:tplc="D940181C">
      <w:start w:val="1"/>
      <w:numFmt w:val="lowerLetter"/>
      <w:pStyle w:val="MyBullets"/>
      <w:lvlText w:val="%1)"/>
      <w:lvlJc w:val="left"/>
      <w:pPr>
        <w:ind w:left="360" w:hanging="360"/>
      </w:pPr>
      <w:rPr>
        <w:rFonts w:ascii="Arial" w:hAnsi="Arial" w:hint="default"/>
        <w:caps w:val="0"/>
        <w:strike w:val="0"/>
        <w:dstrike w:val="0"/>
        <w:vanish w:val="0"/>
        <w:kern w:val="0"/>
        <w:sz w:val="20"/>
        <w:vertAlign w:val="baseline"/>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A105FB"/>
    <w:multiLevelType w:val="hybridMultilevel"/>
    <w:tmpl w:val="5060D754"/>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D223AEB"/>
    <w:multiLevelType w:val="hybridMultilevel"/>
    <w:tmpl w:val="35241D34"/>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DC6E3C"/>
    <w:multiLevelType w:val="hybridMultilevel"/>
    <w:tmpl w:val="22882F62"/>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9007853"/>
    <w:multiLevelType w:val="hybridMultilevel"/>
    <w:tmpl w:val="22882F62"/>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B322B26"/>
    <w:multiLevelType w:val="hybridMultilevel"/>
    <w:tmpl w:val="45F09A80"/>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E075C50"/>
    <w:multiLevelType w:val="hybridMultilevel"/>
    <w:tmpl w:val="2CFE59A8"/>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1BC0A32"/>
    <w:multiLevelType w:val="hybridMultilevel"/>
    <w:tmpl w:val="F0C6A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B970AD"/>
    <w:multiLevelType w:val="hybridMultilevel"/>
    <w:tmpl w:val="22882F62"/>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CF472E7"/>
    <w:multiLevelType w:val="hybridMultilevel"/>
    <w:tmpl w:val="B018372A"/>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66302376">
    <w:abstractNumId w:val="0"/>
  </w:num>
  <w:num w:numId="2" w16cid:durableId="551238562">
    <w:abstractNumId w:val="2"/>
  </w:num>
  <w:num w:numId="3" w16cid:durableId="1220631492">
    <w:abstractNumId w:val="3"/>
  </w:num>
  <w:num w:numId="4" w16cid:durableId="7799348">
    <w:abstractNumId w:val="8"/>
  </w:num>
  <w:num w:numId="5" w16cid:durableId="1132988702">
    <w:abstractNumId w:val="9"/>
  </w:num>
  <w:num w:numId="6" w16cid:durableId="2077163599">
    <w:abstractNumId w:val="13"/>
  </w:num>
  <w:num w:numId="7" w16cid:durableId="988290313">
    <w:abstractNumId w:val="4"/>
  </w:num>
  <w:num w:numId="8" w16cid:durableId="1042754000">
    <w:abstractNumId w:val="1"/>
  </w:num>
  <w:num w:numId="9" w16cid:durableId="1563952222">
    <w:abstractNumId w:val="12"/>
  </w:num>
  <w:num w:numId="10" w16cid:durableId="2137408416">
    <w:abstractNumId w:val="16"/>
  </w:num>
  <w:num w:numId="11" w16cid:durableId="1107041567">
    <w:abstractNumId w:val="10"/>
  </w:num>
  <w:num w:numId="12" w16cid:durableId="778186347">
    <w:abstractNumId w:val="15"/>
  </w:num>
  <w:num w:numId="13" w16cid:durableId="1850409163">
    <w:abstractNumId w:val="11"/>
  </w:num>
  <w:num w:numId="14" w16cid:durableId="1583952223">
    <w:abstractNumId w:val="6"/>
  </w:num>
  <w:num w:numId="15" w16cid:durableId="1744836175">
    <w:abstractNumId w:val="7"/>
  </w:num>
  <w:num w:numId="16" w16cid:durableId="165246030">
    <w:abstractNumId w:val="5"/>
  </w:num>
  <w:num w:numId="17" w16cid:durableId="12654248">
    <w:abstractNumId w:val="14"/>
  </w:num>
  <w:num w:numId="18" w16cid:durableId="1792362198">
    <w:abstractNumId w:val="7"/>
  </w:num>
  <w:num w:numId="19" w16cid:durableId="1372992456">
    <w:abstractNumId w:val="7"/>
  </w:num>
  <w:num w:numId="20" w16cid:durableId="15268659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7F"/>
    <w:rsid w:val="000103A7"/>
    <w:rsid w:val="00012457"/>
    <w:rsid w:val="00016A7F"/>
    <w:rsid w:val="00017C0F"/>
    <w:rsid w:val="0002283D"/>
    <w:rsid w:val="0004080A"/>
    <w:rsid w:val="000D3C80"/>
    <w:rsid w:val="00117708"/>
    <w:rsid w:val="00150D02"/>
    <w:rsid w:val="001E5BFF"/>
    <w:rsid w:val="0023081A"/>
    <w:rsid w:val="00250EFB"/>
    <w:rsid w:val="0027428B"/>
    <w:rsid w:val="002748D0"/>
    <w:rsid w:val="00284C22"/>
    <w:rsid w:val="002A0CD9"/>
    <w:rsid w:val="002B6E57"/>
    <w:rsid w:val="002C478C"/>
    <w:rsid w:val="002D384F"/>
    <w:rsid w:val="002F0392"/>
    <w:rsid w:val="002F2B8B"/>
    <w:rsid w:val="002F7AF3"/>
    <w:rsid w:val="00302EDA"/>
    <w:rsid w:val="00317E1B"/>
    <w:rsid w:val="00321023"/>
    <w:rsid w:val="00333F88"/>
    <w:rsid w:val="003565A2"/>
    <w:rsid w:val="00395CD4"/>
    <w:rsid w:val="0039667C"/>
    <w:rsid w:val="003C17AA"/>
    <w:rsid w:val="003C49BC"/>
    <w:rsid w:val="003F1C28"/>
    <w:rsid w:val="004925FF"/>
    <w:rsid w:val="004A594E"/>
    <w:rsid w:val="004C287B"/>
    <w:rsid w:val="004D20B4"/>
    <w:rsid w:val="005246B7"/>
    <w:rsid w:val="00544DAC"/>
    <w:rsid w:val="00555496"/>
    <w:rsid w:val="005B2BFC"/>
    <w:rsid w:val="00621B6D"/>
    <w:rsid w:val="006600F1"/>
    <w:rsid w:val="00682562"/>
    <w:rsid w:val="006E5A4D"/>
    <w:rsid w:val="00773BC6"/>
    <w:rsid w:val="00781087"/>
    <w:rsid w:val="007B0A35"/>
    <w:rsid w:val="007C1CE4"/>
    <w:rsid w:val="007D7BDE"/>
    <w:rsid w:val="007E4F2C"/>
    <w:rsid w:val="007F3F44"/>
    <w:rsid w:val="00805506"/>
    <w:rsid w:val="008854BD"/>
    <w:rsid w:val="008E3E8D"/>
    <w:rsid w:val="008F2C1E"/>
    <w:rsid w:val="00900089"/>
    <w:rsid w:val="00932B36"/>
    <w:rsid w:val="0098777D"/>
    <w:rsid w:val="0099322D"/>
    <w:rsid w:val="009A2E9A"/>
    <w:rsid w:val="009B1FC7"/>
    <w:rsid w:val="009C16AF"/>
    <w:rsid w:val="00A43A95"/>
    <w:rsid w:val="00A46201"/>
    <w:rsid w:val="00A46C3D"/>
    <w:rsid w:val="00A55E9F"/>
    <w:rsid w:val="00A924EE"/>
    <w:rsid w:val="00A94A90"/>
    <w:rsid w:val="00AB054C"/>
    <w:rsid w:val="00B10E82"/>
    <w:rsid w:val="00B13348"/>
    <w:rsid w:val="00B354FA"/>
    <w:rsid w:val="00B4055E"/>
    <w:rsid w:val="00B447C9"/>
    <w:rsid w:val="00B96FF6"/>
    <w:rsid w:val="00BC5EB4"/>
    <w:rsid w:val="00BE75DA"/>
    <w:rsid w:val="00C30252"/>
    <w:rsid w:val="00C420BE"/>
    <w:rsid w:val="00C65DB1"/>
    <w:rsid w:val="00C67B59"/>
    <w:rsid w:val="00C84AE1"/>
    <w:rsid w:val="00C91630"/>
    <w:rsid w:val="00CA64D9"/>
    <w:rsid w:val="00CC07A1"/>
    <w:rsid w:val="00D147EA"/>
    <w:rsid w:val="00D31AEA"/>
    <w:rsid w:val="00D3512E"/>
    <w:rsid w:val="00D9229D"/>
    <w:rsid w:val="00D95869"/>
    <w:rsid w:val="00DA5B24"/>
    <w:rsid w:val="00E02A89"/>
    <w:rsid w:val="00E03696"/>
    <w:rsid w:val="00E54AA9"/>
    <w:rsid w:val="00E6561D"/>
    <w:rsid w:val="00E9319D"/>
    <w:rsid w:val="00EA2790"/>
    <w:rsid w:val="00EA7B3D"/>
    <w:rsid w:val="00ED41BD"/>
    <w:rsid w:val="00EF3AF3"/>
    <w:rsid w:val="00EF75E0"/>
    <w:rsid w:val="00EF7940"/>
    <w:rsid w:val="00F53ACF"/>
    <w:rsid w:val="00F816D1"/>
    <w:rsid w:val="00FA1F5E"/>
    <w:rsid w:val="00FA5148"/>
    <w:rsid w:val="00FD0408"/>
    <w:rsid w:val="00FF2805"/>
    <w:rsid w:val="00FF6889"/>
    <w:rsid w:val="31922459"/>
    <w:rsid w:val="35C2B988"/>
    <w:rsid w:val="4373809F"/>
    <w:rsid w:val="5D23A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FB09B"/>
  <w15:chartTrackingRefBased/>
  <w15:docId w15:val="{44843959-26A3-4C46-ABB8-CDDAD540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84F"/>
    <w:pPr>
      <w:spacing w:after="200" w:line="276" w:lineRule="auto"/>
    </w:pPr>
    <w:rPr>
      <w:rFonts w:ascii="Arial" w:eastAsia="Calibri" w:hAnsi="Arial" w:cs="Times New Roman"/>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6A7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6A7F"/>
    <w:pPr>
      <w:ind w:left="720"/>
      <w:contextualSpacing/>
    </w:pPr>
    <w:rPr>
      <w:rFonts w:asciiTheme="minorHAnsi" w:eastAsiaTheme="minorHAnsi" w:hAnsiTheme="minorHAnsi" w:cstheme="minorBidi"/>
      <w:sz w:val="22"/>
    </w:rPr>
  </w:style>
  <w:style w:type="paragraph" w:customStyle="1" w:styleId="Pa37">
    <w:name w:val="Pa37"/>
    <w:basedOn w:val="Normal"/>
    <w:next w:val="Normal"/>
    <w:uiPriority w:val="99"/>
    <w:rsid w:val="00016A7F"/>
    <w:pPr>
      <w:autoSpaceDE w:val="0"/>
      <w:autoSpaceDN w:val="0"/>
      <w:adjustRightInd w:val="0"/>
      <w:spacing w:after="0" w:line="181" w:lineRule="atLeast"/>
    </w:pPr>
    <w:rPr>
      <w:rFonts w:ascii="Gill Sans Std Light" w:eastAsiaTheme="minorHAnsi" w:hAnsi="Gill Sans Std Light" w:cstheme="minorBidi"/>
      <w:sz w:val="24"/>
      <w:szCs w:val="24"/>
    </w:rPr>
  </w:style>
  <w:style w:type="paragraph" w:customStyle="1" w:styleId="MyBullets">
    <w:name w:val="MyBullets"/>
    <w:basedOn w:val="ListParagraph"/>
    <w:autoRedefine/>
    <w:qFormat/>
    <w:rsid w:val="00016A7F"/>
    <w:pPr>
      <w:numPr>
        <w:numId w:val="15"/>
      </w:numPr>
      <w:spacing w:after="0" w:line="288" w:lineRule="auto"/>
    </w:pPr>
    <w:rPr>
      <w:rFonts w:ascii="Arial" w:hAnsi="Arial" w:cs="Arial"/>
    </w:rPr>
  </w:style>
  <w:style w:type="paragraph" w:customStyle="1" w:styleId="paragraph">
    <w:name w:val="paragraph"/>
    <w:basedOn w:val="Normal"/>
    <w:rsid w:val="00016A7F"/>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B40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55E"/>
    <w:rPr>
      <w:rFonts w:ascii="Arial" w:eastAsia="Calibri" w:hAnsi="Arial" w:cs="Times New Roman"/>
      <w:sz w:val="17"/>
    </w:rPr>
  </w:style>
  <w:style w:type="paragraph" w:styleId="Footer">
    <w:name w:val="footer"/>
    <w:basedOn w:val="Normal"/>
    <w:link w:val="FooterChar"/>
    <w:uiPriority w:val="99"/>
    <w:unhideWhenUsed/>
    <w:rsid w:val="00B405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55E"/>
    <w:rPr>
      <w:rFonts w:ascii="Arial" w:eastAsia="Calibri" w:hAnsi="Arial" w:cs="Times New Roman"/>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424681-c54e-41f5-9097-9c3351a31e76" xsi:nil="true"/>
    <lcf76f155ced4ddcb4097134ff3c332f xmlns="42f13897-32e6-4e47-8e42-37e06155749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37FFCACFF8F1249BE07BB66BDDDE82E" ma:contentTypeVersion="16" ma:contentTypeDescription="Create a new document." ma:contentTypeScope="" ma:versionID="3ae03875e2e79fdeba4e26a8e233ef06">
  <xsd:schema xmlns:xsd="http://www.w3.org/2001/XMLSchema" xmlns:xs="http://www.w3.org/2001/XMLSchema" xmlns:p="http://schemas.microsoft.com/office/2006/metadata/properties" xmlns:ns2="42f13897-32e6-4e47-8e42-37e061557496" xmlns:ns3="50424681-c54e-41f5-9097-9c3351a31e76" targetNamespace="http://schemas.microsoft.com/office/2006/metadata/properties" ma:root="true" ma:fieldsID="df5e9d11ef021ff6b9312a4edbadf3ac" ns2:_="" ns3:_="">
    <xsd:import namespace="42f13897-32e6-4e47-8e42-37e061557496"/>
    <xsd:import namespace="50424681-c54e-41f5-9097-9c3351a31e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13897-32e6-4e47-8e42-37e0615574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24a8c7-a009-42ac-92e3-ebf7b9fc06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424681-c54e-41f5-9097-9c3351a31e7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293759-8dc0-4b1f-8f05-ec3bbaa47b48}" ma:internalName="TaxCatchAll" ma:showField="CatchAllData" ma:web="50424681-c54e-41f5-9097-9c3351a31e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7BE6F2-EAC0-410A-A711-5F75C75AEF9D}">
  <ds:schemaRefs>
    <ds:schemaRef ds:uri="http://schemas.microsoft.com/office/2006/metadata/properties"/>
    <ds:schemaRef ds:uri="http://schemas.microsoft.com/office/infopath/2007/PartnerControls"/>
    <ds:schemaRef ds:uri="6abe6018-fee2-4732-b665-704070d3b020"/>
    <ds:schemaRef ds:uri="c9f13b8e-2173-488f-8d07-5d0bab72e3b5"/>
  </ds:schemaRefs>
</ds:datastoreItem>
</file>

<file path=customXml/itemProps2.xml><?xml version="1.0" encoding="utf-8"?>
<ds:datastoreItem xmlns:ds="http://schemas.openxmlformats.org/officeDocument/2006/customXml" ds:itemID="{6AF973A9-FD94-4592-8657-31D58D291919}">
  <ds:schemaRefs>
    <ds:schemaRef ds:uri="http://schemas.openxmlformats.org/officeDocument/2006/bibliography"/>
  </ds:schemaRefs>
</ds:datastoreItem>
</file>

<file path=customXml/itemProps3.xml><?xml version="1.0" encoding="utf-8"?>
<ds:datastoreItem xmlns:ds="http://schemas.openxmlformats.org/officeDocument/2006/customXml" ds:itemID="{4BB83259-7B7B-4BC5-882A-EFD16E5D82E6}"/>
</file>

<file path=customXml/itemProps4.xml><?xml version="1.0" encoding="utf-8"?>
<ds:datastoreItem xmlns:ds="http://schemas.openxmlformats.org/officeDocument/2006/customXml" ds:itemID="{F82354B2-4D73-4A69-B9FC-1AAEA32ED0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2332</Words>
  <Characters>13293</Characters>
  <Application>Microsoft Office Word</Application>
  <DocSecurity>0</DocSecurity>
  <Lines>110</Lines>
  <Paragraphs>31</Paragraphs>
  <ScaleCrop>false</ScaleCrop>
  <Company/>
  <LinksUpToDate>false</LinksUpToDate>
  <CharactersWithSpaces>15594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Zakary</dc:creator>
  <cp:keywords/>
  <dc:description/>
  <cp:lastModifiedBy>Denise Sedgwick</cp:lastModifiedBy>
  <cp:revision>6</cp:revision>
  <dcterms:created xsi:type="dcterms:W3CDTF">2023-05-26T12:35:00Z</dcterms:created>
  <dcterms:modified xsi:type="dcterms:W3CDTF">2023-05-26T12:37:00Z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0x0101006F9041B7BD05764FB48F1BED711E099C</vt:lpwstr>
  </property>
  <property fmtid="{D5CDD505-2E9C-101B-9397-08002B2CF9AE}" pid="3" name="MediaServiceImageTags">
    <vt:lpwstr/>
  </property>
</Properties>
</file>